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rPr>
        <w:id w:val="-440763853"/>
        <w:docPartObj>
          <w:docPartGallery w:val="Cover Pages"/>
          <w:docPartUnique/>
        </w:docPartObj>
      </w:sdtPr>
      <w:sdtEndPr/>
      <w:sdtContent>
        <w:p w14:paraId="349B7C99" w14:textId="77777777" w:rsidR="00E3467F" w:rsidRPr="0078344C" w:rsidRDefault="00E3467F">
          <w:pPr>
            <w:rPr>
              <w:rFonts w:ascii="Times New Roman" w:hAnsi="Times New Roman"/>
            </w:rPr>
          </w:pPr>
          <w:r w:rsidRPr="0078344C">
            <w:rPr>
              <w:rFonts w:ascii="Times New Roman" w:hAnsi="Times New Roman"/>
              <w:noProof/>
            </w:rPr>
            <mc:AlternateContent>
              <mc:Choice Requires="wpg">
                <w:drawing>
                  <wp:anchor distT="0" distB="0" distL="114300" distR="114300" simplePos="0" relativeHeight="251662336" behindDoc="0" locked="0" layoutInCell="1" allowOverlap="1" wp14:anchorId="57D6EAF7" wp14:editId="6B00F17A">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BE10BFC"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9" o:title="" recolor="t" rotate="t" type="frame"/>
                    </v:rect>
                    <w10:wrap anchorx="page" anchory="page"/>
                  </v:group>
                </w:pict>
              </mc:Fallback>
            </mc:AlternateContent>
          </w:r>
        </w:p>
        <w:p w14:paraId="4C07D6B8" w14:textId="77777777" w:rsidR="00E3467F" w:rsidRPr="0078344C" w:rsidRDefault="00E3467F" w:rsidP="00E3467F">
          <w:pPr>
            <w:jc w:val="center"/>
            <w:rPr>
              <w:rFonts w:ascii="Times New Roman" w:hAnsi="Times New Roman"/>
            </w:rPr>
          </w:pPr>
        </w:p>
        <w:p w14:paraId="63C52237" w14:textId="77777777" w:rsidR="00E3467F" w:rsidRPr="0078344C" w:rsidRDefault="00E3467F" w:rsidP="00E3467F">
          <w:pPr>
            <w:jc w:val="center"/>
            <w:rPr>
              <w:rFonts w:ascii="Times New Roman" w:hAnsi="Times New Roman"/>
            </w:rPr>
          </w:pPr>
        </w:p>
        <w:p w14:paraId="1CBE7BDD" w14:textId="1AC4B80D" w:rsidR="00E3467F" w:rsidRPr="0078344C" w:rsidRDefault="00B94709" w:rsidP="005C4105">
          <w:pPr>
            <w:jc w:val="center"/>
            <w:rPr>
              <w:rFonts w:ascii="Times New Roman" w:hAnsi="Times New Roman"/>
            </w:rPr>
          </w:pPr>
          <w:r w:rsidRPr="0078344C">
            <w:rPr>
              <w:rFonts w:ascii="Times New Roman" w:hAnsi="Times New Roman"/>
              <w:noProof/>
            </w:rPr>
            <w:drawing>
              <wp:anchor distT="0" distB="0" distL="114300" distR="114300" simplePos="0" relativeHeight="251666432" behindDoc="1" locked="0" layoutInCell="1" allowOverlap="1" wp14:anchorId="49B4EE5F" wp14:editId="52484577">
                <wp:simplePos x="0" y="0"/>
                <wp:positionH relativeFrom="margin">
                  <wp:posOffset>1036320</wp:posOffset>
                </wp:positionH>
                <wp:positionV relativeFrom="paragraph">
                  <wp:posOffset>266700</wp:posOffset>
                </wp:positionV>
                <wp:extent cx="3742055" cy="885825"/>
                <wp:effectExtent l="0" t="0" r="0" b="9525"/>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darn NE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42055" cy="885825"/>
                        </a:xfrm>
                        <a:prstGeom prst="rect">
                          <a:avLst/>
                        </a:prstGeom>
                      </pic:spPr>
                    </pic:pic>
                  </a:graphicData>
                </a:graphic>
                <wp14:sizeRelH relativeFrom="margin">
                  <wp14:pctWidth>0</wp14:pctWidth>
                </wp14:sizeRelH>
                <wp14:sizeRelV relativeFrom="margin">
                  <wp14:pctHeight>0</wp14:pctHeight>
                </wp14:sizeRelV>
              </wp:anchor>
            </w:drawing>
          </w:r>
        </w:p>
        <w:p w14:paraId="52A285A1" w14:textId="659EDE58" w:rsidR="00E3467F" w:rsidRPr="0078344C" w:rsidRDefault="00E3467F" w:rsidP="005C4105">
          <w:pPr>
            <w:jc w:val="center"/>
            <w:rPr>
              <w:rFonts w:ascii="Times New Roman" w:hAnsi="Times New Roman"/>
            </w:rPr>
          </w:pPr>
        </w:p>
        <w:p w14:paraId="14ABFBB1" w14:textId="6FBFBAD3" w:rsidR="00775446" w:rsidRPr="0078344C" w:rsidRDefault="00775446" w:rsidP="005C4105">
          <w:pPr>
            <w:tabs>
              <w:tab w:val="left" w:pos="8268"/>
            </w:tabs>
            <w:jc w:val="center"/>
            <w:rPr>
              <w:rFonts w:ascii="Times New Roman" w:hAnsi="Times New Roman"/>
              <w:b/>
              <w:noProof/>
              <w:sz w:val="26"/>
              <w:szCs w:val="26"/>
            </w:rPr>
          </w:pPr>
        </w:p>
        <w:p w14:paraId="3FED621B" w14:textId="6B0BDC02" w:rsidR="00E3467F" w:rsidRPr="0078344C" w:rsidRDefault="00775446" w:rsidP="005C4105">
          <w:pPr>
            <w:jc w:val="center"/>
            <w:rPr>
              <w:rFonts w:ascii="Times New Roman" w:hAnsi="Times New Roman"/>
            </w:rPr>
          </w:pPr>
          <w:r w:rsidRPr="0078344C">
            <w:rPr>
              <w:rFonts w:ascii="Times New Roman" w:hAnsi="Times New Roman"/>
            </w:rPr>
            <w:br w:type="textWrapping" w:clear="all"/>
          </w:r>
        </w:p>
        <w:p w14:paraId="10D97FE0" w14:textId="77777777" w:rsidR="00E3467F" w:rsidRPr="0078344C" w:rsidRDefault="00E3467F" w:rsidP="005C4105">
          <w:pPr>
            <w:jc w:val="center"/>
            <w:rPr>
              <w:rFonts w:ascii="Times New Roman" w:hAnsi="Times New Roman"/>
            </w:rPr>
          </w:pPr>
        </w:p>
        <w:p w14:paraId="030B7498" w14:textId="456F0B63" w:rsidR="00E3467F" w:rsidRPr="0078344C" w:rsidRDefault="00E3467F" w:rsidP="005C4105">
          <w:pPr>
            <w:rPr>
              <w:rFonts w:ascii="Times New Roman" w:hAnsi="Times New Roman"/>
            </w:rPr>
          </w:pPr>
        </w:p>
        <w:p w14:paraId="23ED0F66" w14:textId="1D46093A" w:rsidR="0057474C" w:rsidRDefault="0057474C" w:rsidP="0057474C">
          <w:pPr>
            <w:pStyle w:val="Header"/>
            <w:jc w:val="right"/>
            <w:rPr>
              <w:rFonts w:ascii="Times New Roman" w:hAnsi="Times New Roman"/>
              <w:b/>
              <w:sz w:val="44"/>
              <w:szCs w:val="44"/>
            </w:rPr>
          </w:pPr>
          <w:r w:rsidRPr="002D4E1F">
            <w:rPr>
              <w:rFonts w:ascii="Times New Roman" w:hAnsi="Times New Roman"/>
              <w:b/>
              <w:sz w:val="44"/>
              <w:szCs w:val="44"/>
            </w:rPr>
            <w:t>DRAINAGE STRATEGY</w:t>
          </w:r>
        </w:p>
        <w:p w14:paraId="22DCBB15" w14:textId="1CB059E6" w:rsidR="00335BA9" w:rsidRDefault="00335BA9" w:rsidP="0057474C">
          <w:pPr>
            <w:pStyle w:val="Header"/>
            <w:jc w:val="right"/>
            <w:rPr>
              <w:rFonts w:ascii="Times New Roman" w:hAnsi="Times New Roman"/>
              <w:b/>
              <w:sz w:val="44"/>
              <w:szCs w:val="44"/>
            </w:rPr>
          </w:pPr>
          <w:r>
            <w:rPr>
              <w:rFonts w:ascii="Times New Roman" w:hAnsi="Times New Roman"/>
              <w:b/>
              <w:sz w:val="44"/>
              <w:szCs w:val="44"/>
            </w:rPr>
            <w:t>SUMMARY</w:t>
          </w:r>
        </w:p>
        <w:p w14:paraId="587482B6" w14:textId="77777777" w:rsidR="0057474C" w:rsidRDefault="0057474C" w:rsidP="0057474C">
          <w:pPr>
            <w:pStyle w:val="Header"/>
            <w:rPr>
              <w:rFonts w:ascii="Times New Roman" w:hAnsi="Times New Roman"/>
              <w:b/>
              <w:sz w:val="44"/>
              <w:szCs w:val="44"/>
            </w:rPr>
          </w:pPr>
        </w:p>
        <w:p w14:paraId="08C764F9" w14:textId="77777777" w:rsidR="0057474C" w:rsidRDefault="0057474C" w:rsidP="0057474C">
          <w:pPr>
            <w:pStyle w:val="Header"/>
            <w:rPr>
              <w:rFonts w:ascii="Times New Roman" w:hAnsi="Times New Roman"/>
              <w:b/>
              <w:sz w:val="44"/>
              <w:szCs w:val="44"/>
            </w:rPr>
          </w:pPr>
        </w:p>
        <w:p w14:paraId="64796AAA" w14:textId="77777777" w:rsidR="0057474C" w:rsidRPr="00F63C39" w:rsidRDefault="0057474C" w:rsidP="0057474C">
          <w:pPr>
            <w:pStyle w:val="Header"/>
            <w:rPr>
              <w:rFonts w:ascii="Times New Roman" w:hAnsi="Times New Roman"/>
              <w:b/>
              <w:sz w:val="44"/>
              <w:szCs w:val="44"/>
            </w:rPr>
          </w:pPr>
        </w:p>
        <w:p w14:paraId="20FDDD2B" w14:textId="77777777" w:rsidR="0057474C" w:rsidRDefault="0057474C" w:rsidP="0057474C">
          <w:pPr>
            <w:pStyle w:val="Header"/>
            <w:jc w:val="right"/>
            <w:rPr>
              <w:rFonts w:ascii="Times New Roman" w:hAnsi="Times New Roman"/>
              <w:b/>
              <w:sz w:val="44"/>
              <w:szCs w:val="44"/>
            </w:rPr>
          </w:pPr>
          <w:r w:rsidRPr="005F531E">
            <w:rPr>
              <w:rFonts w:ascii="Times New Roman" w:hAnsi="Times New Roman"/>
              <w:b/>
              <w:sz w:val="44"/>
              <w:szCs w:val="44"/>
            </w:rPr>
            <w:t>PROPOSED</w:t>
          </w:r>
          <w:r>
            <w:rPr>
              <w:rFonts w:ascii="Times New Roman" w:hAnsi="Times New Roman"/>
              <w:b/>
              <w:sz w:val="44"/>
              <w:szCs w:val="44"/>
            </w:rPr>
            <w:t xml:space="preserve"> </w:t>
          </w:r>
          <w:r w:rsidRPr="005F531E">
            <w:rPr>
              <w:rFonts w:ascii="Times New Roman" w:hAnsi="Times New Roman"/>
              <w:b/>
              <w:sz w:val="44"/>
              <w:szCs w:val="44"/>
            </w:rPr>
            <w:t>RESIDENTIAL</w:t>
          </w:r>
          <w:r>
            <w:rPr>
              <w:rFonts w:ascii="Times New Roman" w:hAnsi="Times New Roman"/>
              <w:b/>
              <w:sz w:val="44"/>
              <w:szCs w:val="44"/>
            </w:rPr>
            <w:t xml:space="preserve"> APPARTMENTS AT </w:t>
          </w:r>
        </w:p>
        <w:p w14:paraId="461A7331" w14:textId="77777777" w:rsidR="0057474C" w:rsidRDefault="0057474C" w:rsidP="0057474C">
          <w:pPr>
            <w:pStyle w:val="Header"/>
            <w:jc w:val="right"/>
            <w:rPr>
              <w:rFonts w:ascii="Times New Roman" w:hAnsi="Times New Roman"/>
              <w:b/>
              <w:sz w:val="44"/>
              <w:szCs w:val="44"/>
            </w:rPr>
          </w:pPr>
          <w:r w:rsidRPr="00ED1FB0">
            <w:rPr>
              <w:rFonts w:ascii="Times New Roman" w:hAnsi="Times New Roman"/>
              <w:b/>
              <w:sz w:val="44"/>
              <w:szCs w:val="44"/>
            </w:rPr>
            <w:t xml:space="preserve">PLAS PENRHOS, </w:t>
          </w:r>
        </w:p>
        <w:p w14:paraId="7FC1FDF5" w14:textId="77777777" w:rsidR="0057474C" w:rsidRPr="007531D0" w:rsidRDefault="0057474C" w:rsidP="0057474C">
          <w:pPr>
            <w:pStyle w:val="Header"/>
            <w:jc w:val="right"/>
            <w:rPr>
              <w:rFonts w:ascii="Times New Roman" w:hAnsi="Times New Roman"/>
              <w:b/>
              <w:sz w:val="44"/>
              <w:szCs w:val="44"/>
            </w:rPr>
          </w:pPr>
          <w:r w:rsidRPr="00ED1FB0">
            <w:rPr>
              <w:rFonts w:ascii="Times New Roman" w:hAnsi="Times New Roman"/>
              <w:b/>
              <w:sz w:val="44"/>
              <w:szCs w:val="44"/>
            </w:rPr>
            <w:t>BANGOR</w:t>
          </w:r>
        </w:p>
        <w:p w14:paraId="50389411" w14:textId="77777777" w:rsidR="0057474C" w:rsidRPr="00ED1FB0" w:rsidRDefault="0057474C" w:rsidP="0057474C">
          <w:pPr>
            <w:pStyle w:val="Header"/>
            <w:tabs>
              <w:tab w:val="clear" w:pos="4153"/>
              <w:tab w:val="clear" w:pos="8306"/>
            </w:tabs>
            <w:spacing w:line="240" w:lineRule="auto"/>
            <w:rPr>
              <w:noProof/>
            </w:rPr>
          </w:pPr>
        </w:p>
        <w:p w14:paraId="1DDD5A75" w14:textId="1A657AED" w:rsidR="00E3467F" w:rsidRPr="0057474C" w:rsidRDefault="00E3467F" w:rsidP="0040631C">
          <w:pPr>
            <w:shd w:val="clear" w:color="auto" w:fill="FFFFFF" w:themeFill="background1"/>
            <w:rPr>
              <w:rFonts w:ascii="Times New Roman" w:hAnsi="Times New Roman"/>
              <w:b/>
              <w:color w:val="0070C0"/>
              <w:sz w:val="24"/>
              <w:szCs w:val="24"/>
            </w:rPr>
          </w:pPr>
        </w:p>
        <w:p w14:paraId="26229097" w14:textId="69E47E12" w:rsidR="00720928" w:rsidRDefault="00720928" w:rsidP="00720928">
          <w:pPr>
            <w:pStyle w:val="Test"/>
            <w:numPr>
              <w:ilvl w:val="0"/>
              <w:numId w:val="0"/>
            </w:numPr>
            <w:ind w:left="720"/>
          </w:pPr>
          <w:proofErr w:type="spellStart"/>
          <w:r w:rsidRPr="00ED1FB0">
            <w:t>Cadarn</w:t>
          </w:r>
          <w:proofErr w:type="spellEnd"/>
          <w:r w:rsidRPr="00ED1FB0">
            <w:t xml:space="preserve"> Consulting Engineers Ltd have been appointed by </w:t>
          </w:r>
          <w:proofErr w:type="spellStart"/>
          <w:r w:rsidRPr="00ED1FB0">
            <w:t>Adra</w:t>
          </w:r>
          <w:proofErr w:type="spellEnd"/>
          <w:r w:rsidRPr="00ED1FB0">
            <w:t xml:space="preserve"> (Tai) </w:t>
          </w:r>
          <w:proofErr w:type="spellStart"/>
          <w:r w:rsidRPr="00ED1FB0">
            <w:t>Cyfyngedig</w:t>
          </w:r>
          <w:proofErr w:type="spellEnd"/>
          <w:r w:rsidRPr="00ED1FB0">
            <w:t xml:space="preserve"> to provide a drainage strategy, for both surface water and foul, for the proposed development at </w:t>
          </w:r>
          <w:proofErr w:type="spellStart"/>
          <w:r w:rsidRPr="00ED1FB0">
            <w:t>Plas</w:t>
          </w:r>
          <w:proofErr w:type="spellEnd"/>
          <w:r w:rsidRPr="00ED1FB0">
            <w:t xml:space="preserve"> </w:t>
          </w:r>
          <w:proofErr w:type="spellStart"/>
          <w:r w:rsidRPr="00ED1FB0">
            <w:t>Penrhos</w:t>
          </w:r>
          <w:proofErr w:type="spellEnd"/>
          <w:r w:rsidRPr="00ED1FB0">
            <w:t xml:space="preserve">, Bangor, Gwynedd, LL57 4TR (National Grid Reference </w:t>
          </w:r>
          <w:r w:rsidRPr="00084B86">
            <w:rPr>
              <w:b/>
              <w:bCs/>
            </w:rPr>
            <w:t>SH 56458 70807</w:t>
          </w:r>
          <w:r w:rsidRPr="00ED1FB0">
            <w:t xml:space="preserve">). </w:t>
          </w:r>
          <w:r>
            <w:t>The existing site is a brownfield site currently occupied by a large ‘L shaped’ building previously utilised as offices for Natural Resources Wales (NRW). The total area of the site is approximately (4,545.78m²) 0.45 ha.</w:t>
          </w:r>
        </w:p>
        <w:p w14:paraId="57FB102E" w14:textId="77777777" w:rsidR="008516B9" w:rsidRDefault="008516B9" w:rsidP="007E692A">
          <w:pPr>
            <w:pStyle w:val="Test"/>
            <w:numPr>
              <w:ilvl w:val="0"/>
              <w:numId w:val="0"/>
            </w:numPr>
            <w:ind w:left="720"/>
          </w:pPr>
        </w:p>
        <w:p w14:paraId="0224B355" w14:textId="227A5420" w:rsidR="0094012F" w:rsidRDefault="0094012F" w:rsidP="007E692A">
          <w:pPr>
            <w:pStyle w:val="Test"/>
            <w:numPr>
              <w:ilvl w:val="0"/>
              <w:numId w:val="0"/>
            </w:numPr>
            <w:ind w:left="720"/>
          </w:pPr>
          <w:r>
            <w:t xml:space="preserve">The proposed development involves the demolition of the existing building and the construction of a 4-storey apartment block with one of the storeys being a lower ground floor level and only covering a small proportion of the building. The proposal consists of 18 No. 1 bedroom apartments and 21 No. 2 bedroom apartments. It is also proposed to construct a new 33 bay carpark area within the site. </w:t>
          </w:r>
        </w:p>
        <w:p w14:paraId="49FA074C" w14:textId="77777777" w:rsidR="007C19A6" w:rsidRDefault="007C19A6" w:rsidP="007E692A">
          <w:pPr>
            <w:pStyle w:val="Test"/>
            <w:numPr>
              <w:ilvl w:val="0"/>
              <w:numId w:val="0"/>
            </w:numPr>
            <w:ind w:left="720"/>
          </w:pPr>
        </w:p>
        <w:p w14:paraId="7138582A" w14:textId="77777777" w:rsidR="007C19A6" w:rsidRPr="0030225B" w:rsidRDefault="00286E59" w:rsidP="007C19A6">
          <w:pPr>
            <w:pStyle w:val="Test"/>
            <w:numPr>
              <w:ilvl w:val="0"/>
              <w:numId w:val="0"/>
            </w:numPr>
            <w:ind w:left="709"/>
          </w:pPr>
          <w:r w:rsidRPr="00A24060">
            <w:t>The site</w:t>
          </w:r>
          <w:r>
            <w:t xml:space="preserve"> generally falls in a south-westerly direction with a high point of 75.49m above  A.O.D. Based on a distance of 91.150m between these two points the approx. gradient across the site is 1:8.8, although due to the site partly being developed the gradient is not consistent throughout the site, with large retaining structures present.</w:t>
          </w:r>
          <w:r w:rsidR="007C19A6">
            <w:t xml:space="preserve"> </w:t>
          </w:r>
          <w:r w:rsidR="007C19A6">
            <w:t xml:space="preserve">There is a surface water and foul drainage network within the site, this drainage network has been </w:t>
          </w:r>
          <w:proofErr w:type="spellStart"/>
          <w:r w:rsidR="007C19A6">
            <w:t>CCTV’d</w:t>
          </w:r>
          <w:proofErr w:type="spellEnd"/>
          <w:r w:rsidR="007C19A6">
            <w:t>.</w:t>
          </w:r>
        </w:p>
        <w:p w14:paraId="636495CC" w14:textId="77777777" w:rsidR="007C19A6" w:rsidRDefault="007C19A6" w:rsidP="007C19A6">
          <w:pPr>
            <w:pStyle w:val="Test"/>
            <w:numPr>
              <w:ilvl w:val="0"/>
              <w:numId w:val="0"/>
            </w:numPr>
          </w:pPr>
        </w:p>
        <w:p w14:paraId="7B7EFC6F" w14:textId="29BD6F53" w:rsidR="00286E59" w:rsidRDefault="00286E59" w:rsidP="007C19A6">
          <w:pPr>
            <w:pStyle w:val="Test"/>
            <w:numPr>
              <w:ilvl w:val="0"/>
              <w:numId w:val="0"/>
            </w:numPr>
            <w:ind w:left="709"/>
          </w:pPr>
          <w:r>
            <w:t xml:space="preserve">The existing site benefits from a positive surface water drainage network which accommodates the surface water run-off from the access track, building and parking area itself and discharges into Highway drainage network located beneath </w:t>
          </w:r>
          <w:proofErr w:type="spellStart"/>
          <w:r>
            <w:t>Bron</w:t>
          </w:r>
          <w:proofErr w:type="spellEnd"/>
          <w:r>
            <w:t xml:space="preserve">-Y-De located to the West of the site. This highway drains runs in a southerly direction and communicated to the existing </w:t>
          </w:r>
          <w:proofErr w:type="spellStart"/>
          <w:r>
            <w:t>Dwr</w:t>
          </w:r>
          <w:proofErr w:type="spellEnd"/>
          <w:r>
            <w:t xml:space="preserve"> Cymru / Welsh Water (DCWW) surface water sewer located approx. 20m downstream. </w:t>
          </w:r>
        </w:p>
        <w:p w14:paraId="75C55B63" w14:textId="77777777" w:rsidR="00E640F3" w:rsidRDefault="00E640F3" w:rsidP="00F30FA0">
          <w:pPr>
            <w:pStyle w:val="Test"/>
            <w:numPr>
              <w:ilvl w:val="0"/>
              <w:numId w:val="0"/>
            </w:numPr>
            <w:ind w:left="709"/>
          </w:pPr>
        </w:p>
        <w:p w14:paraId="06BAC6BF" w14:textId="34CB6FF1" w:rsidR="0097228C" w:rsidRDefault="0097228C" w:rsidP="00E640F3">
          <w:pPr>
            <w:pStyle w:val="Test"/>
            <w:numPr>
              <w:ilvl w:val="0"/>
              <w:numId w:val="0"/>
            </w:numPr>
            <w:ind w:left="709"/>
          </w:pPr>
          <w:r>
            <w:t xml:space="preserve">There is a land drainage feature located along the along the southern boundary of the site, initially as an open watercourse for a very short length before it is culverted adjacent to the south-eastern corner of the site. The existing culvert is </w:t>
          </w:r>
          <w:r w:rsidRPr="00590BC4">
            <w:t xml:space="preserve">Ø </w:t>
          </w:r>
          <w:r>
            <w:t>450mm and runs the entire length of the southern boundary before communication with an existing surface water sewer located in the south-western corner. As the natural gradient of the site falls towards this watercourse historical prior to being cultivated the surface water run-off from the site would have been accommodated by this length of watercourse.</w:t>
          </w:r>
          <w:r w:rsidR="00E640F3">
            <w:t xml:space="preserve"> </w:t>
          </w:r>
        </w:p>
        <w:p w14:paraId="7B922D64" w14:textId="77777777" w:rsidR="00E02B2F" w:rsidRDefault="00E02B2F" w:rsidP="00E640F3">
          <w:pPr>
            <w:pStyle w:val="Test"/>
            <w:numPr>
              <w:ilvl w:val="0"/>
              <w:numId w:val="0"/>
            </w:numPr>
            <w:ind w:left="709"/>
          </w:pPr>
        </w:p>
        <w:p w14:paraId="13E391C3" w14:textId="7C0ED899" w:rsidR="00E02B2F" w:rsidRDefault="00E02B2F" w:rsidP="00431DFC">
          <w:pPr>
            <w:pStyle w:val="Test"/>
            <w:numPr>
              <w:ilvl w:val="0"/>
              <w:numId w:val="0"/>
            </w:numPr>
            <w:ind w:left="709"/>
          </w:pPr>
          <w:r>
            <w:t xml:space="preserve">The </w:t>
          </w:r>
          <w:proofErr w:type="spellStart"/>
          <w:r>
            <w:t>Dwr</w:t>
          </w:r>
          <w:proofErr w:type="spellEnd"/>
          <w:r>
            <w:t xml:space="preserve"> Cymru / Welsh Water (DCWW) apparatus map indicates there is </w:t>
          </w:r>
          <w:r>
            <w:rPr>
              <w:rFonts w:cs="Arial"/>
            </w:rPr>
            <w:t xml:space="preserve">a </w:t>
          </w:r>
          <w:r w:rsidRPr="00F31860">
            <w:rPr>
              <w:szCs w:val="22"/>
            </w:rPr>
            <w:t>Ø</w:t>
          </w:r>
          <w:r>
            <w:rPr>
              <w:szCs w:val="22"/>
            </w:rPr>
            <w:t xml:space="preserve"> 225mm</w:t>
          </w:r>
          <w:r>
            <w:rPr>
              <w:rFonts w:cs="Arial"/>
            </w:rPr>
            <w:t xml:space="preserve"> surface water gravity sewer, located in the south-east corner of the site running in an easterly direction, this culverted land drain discussed above communicates to this sewer. it is assumed that the land drainage feature was culverted at a time where the </w:t>
          </w:r>
          <w:r>
            <w:rPr>
              <w:rFonts w:cs="Arial"/>
            </w:rPr>
            <w:lastRenderedPageBreak/>
            <w:t>local culverting policy was that a culverted watercourse must have a minimum pipe diameter of 450mm, hence the reason for the reduction in pipe diameter downstream.</w:t>
          </w:r>
        </w:p>
        <w:p w14:paraId="60985D17" w14:textId="77777777" w:rsidR="00431DFC" w:rsidRDefault="00431DFC" w:rsidP="00431DFC">
          <w:pPr>
            <w:pStyle w:val="Test"/>
            <w:numPr>
              <w:ilvl w:val="0"/>
              <w:numId w:val="0"/>
            </w:numPr>
            <w:ind w:left="709"/>
          </w:pPr>
        </w:p>
        <w:p w14:paraId="1C5B93D9" w14:textId="77777777" w:rsidR="00E02B2F" w:rsidRDefault="00E02B2F" w:rsidP="004D6459">
          <w:pPr>
            <w:pStyle w:val="Test"/>
            <w:numPr>
              <w:ilvl w:val="0"/>
              <w:numId w:val="0"/>
            </w:numPr>
            <w:ind w:left="709"/>
          </w:pPr>
          <w:r>
            <w:t>There is a 4</w:t>
          </w:r>
          <w:r w:rsidRPr="0030225B">
            <w:t>-inch</w:t>
          </w:r>
          <w:r>
            <w:t xml:space="preserve"> (100mm) </w:t>
          </w:r>
          <w:r w:rsidRPr="0030225B">
            <w:t xml:space="preserve">diameter </w:t>
          </w:r>
          <w:r>
            <w:t>Cement Mortar (CM)</w:t>
          </w:r>
          <w:r w:rsidRPr="0030225B">
            <w:t xml:space="preserve"> watermain located </w:t>
          </w:r>
          <w:r>
            <w:t xml:space="preserve">beneath the highway north of the site, and a 90mm HPPE watermain to the west within the footway of </w:t>
          </w:r>
          <w:proofErr w:type="spellStart"/>
          <w:r>
            <w:t>Llys</w:t>
          </w:r>
          <w:proofErr w:type="spellEnd"/>
          <w:r>
            <w:t xml:space="preserve"> Adda. </w:t>
          </w:r>
        </w:p>
        <w:p w14:paraId="0043B38B" w14:textId="670FF8C4" w:rsidR="00E02B2F" w:rsidRDefault="00E02B2F" w:rsidP="00E02B2F">
          <w:pPr>
            <w:pStyle w:val="Test"/>
            <w:numPr>
              <w:ilvl w:val="0"/>
              <w:numId w:val="0"/>
            </w:numPr>
            <w:ind w:left="709"/>
          </w:pPr>
        </w:p>
        <w:p w14:paraId="7F4878F4" w14:textId="77777777" w:rsidR="00154BD5" w:rsidRPr="005C0934" w:rsidRDefault="00154BD5" w:rsidP="00154BD5">
          <w:pPr>
            <w:pStyle w:val="Test"/>
            <w:numPr>
              <w:ilvl w:val="0"/>
              <w:numId w:val="0"/>
            </w:numPr>
            <w:ind w:left="709"/>
            <w:rPr>
              <w:color w:val="FF0000"/>
            </w:rPr>
          </w:pPr>
          <w:r w:rsidRPr="009D307A">
            <w:t xml:space="preserve">In accordance with the </w:t>
          </w:r>
          <w:proofErr w:type="spellStart"/>
          <w:r w:rsidRPr="009D307A">
            <w:t>SuDS</w:t>
          </w:r>
          <w:proofErr w:type="spellEnd"/>
          <w:r w:rsidRPr="009D307A">
            <w:t xml:space="preserve"> </w:t>
          </w:r>
          <w:r>
            <w:t>Manual 2015,</w:t>
          </w:r>
          <w:r w:rsidRPr="009D307A">
            <w:t xml:space="preserve"> surface water should</w:t>
          </w:r>
          <w:r>
            <w:t xml:space="preserve"> be managed and discharged from a new development in line with the following hierarchy:</w:t>
          </w:r>
        </w:p>
        <w:p w14:paraId="1A551C8F" w14:textId="77777777" w:rsidR="00154BD5" w:rsidRPr="00220F72" w:rsidRDefault="00154BD5" w:rsidP="00154BD5">
          <w:pPr>
            <w:pStyle w:val="Test"/>
            <w:numPr>
              <w:ilvl w:val="0"/>
              <w:numId w:val="0"/>
            </w:numPr>
            <w:ind w:left="709"/>
            <w:rPr>
              <w:color w:val="FF0000"/>
              <w:sz w:val="18"/>
              <w:szCs w:val="18"/>
            </w:rPr>
          </w:pPr>
        </w:p>
        <w:p w14:paraId="4E354D6D" w14:textId="77777777" w:rsidR="00154BD5" w:rsidRPr="00B26AC6" w:rsidRDefault="00154BD5" w:rsidP="00154BD5">
          <w:pPr>
            <w:pStyle w:val="Test"/>
            <w:numPr>
              <w:ilvl w:val="3"/>
              <w:numId w:val="21"/>
            </w:numPr>
            <w:ind w:left="1418" w:hanging="425"/>
            <w:rPr>
              <w:color w:val="FF0000"/>
            </w:rPr>
          </w:pPr>
          <w:r>
            <w:t>Priority level 1: Re-use of water;</w:t>
          </w:r>
        </w:p>
        <w:p w14:paraId="6DE82044" w14:textId="77777777" w:rsidR="00154BD5" w:rsidRPr="00B26AC6" w:rsidRDefault="00154BD5" w:rsidP="00154BD5">
          <w:pPr>
            <w:pStyle w:val="Test"/>
            <w:numPr>
              <w:ilvl w:val="3"/>
              <w:numId w:val="21"/>
            </w:numPr>
            <w:ind w:left="1418" w:hanging="425"/>
            <w:rPr>
              <w:color w:val="FF0000"/>
            </w:rPr>
          </w:pPr>
          <w:r>
            <w:t>Priority level 2: Infiltration into ground;</w:t>
          </w:r>
        </w:p>
        <w:p w14:paraId="7D2AD074" w14:textId="77777777" w:rsidR="00154BD5" w:rsidRPr="00B26AC6" w:rsidRDefault="00154BD5" w:rsidP="00154BD5">
          <w:pPr>
            <w:pStyle w:val="Test"/>
            <w:numPr>
              <w:ilvl w:val="3"/>
              <w:numId w:val="21"/>
            </w:numPr>
            <w:ind w:left="1418" w:hanging="425"/>
            <w:rPr>
              <w:color w:val="FF0000"/>
            </w:rPr>
          </w:pPr>
          <w:r>
            <w:t>Priority level 3: Discharge to a water body;</w:t>
          </w:r>
        </w:p>
        <w:p w14:paraId="6E8BE6CD" w14:textId="77777777" w:rsidR="00154BD5" w:rsidRPr="00B26AC6" w:rsidRDefault="00154BD5" w:rsidP="00154BD5">
          <w:pPr>
            <w:pStyle w:val="Test"/>
            <w:numPr>
              <w:ilvl w:val="3"/>
              <w:numId w:val="21"/>
            </w:numPr>
            <w:ind w:left="1418" w:hanging="425"/>
            <w:rPr>
              <w:color w:val="FF0000"/>
            </w:rPr>
          </w:pPr>
          <w:r>
            <w:t>Priority level 4: Discharge to a surface water run-off drain;</w:t>
          </w:r>
        </w:p>
        <w:p w14:paraId="08223FA3" w14:textId="25188618" w:rsidR="00154BD5" w:rsidRPr="00154BD5" w:rsidRDefault="00154BD5" w:rsidP="00154BD5">
          <w:pPr>
            <w:pStyle w:val="Test"/>
            <w:numPr>
              <w:ilvl w:val="3"/>
              <w:numId w:val="21"/>
            </w:numPr>
            <w:ind w:left="1418" w:hanging="425"/>
            <w:rPr>
              <w:color w:val="FF0000"/>
            </w:rPr>
          </w:pPr>
          <w:r>
            <w:t>Priority level 5: Discharge to a combined surface water run-off and foul drain</w:t>
          </w:r>
          <w:r w:rsidRPr="000320D0">
            <w:t>.</w:t>
          </w:r>
        </w:p>
        <w:p w14:paraId="38DD0A01" w14:textId="77777777" w:rsidR="00154BD5" w:rsidRPr="00D812E1" w:rsidRDefault="00154BD5" w:rsidP="00154BD5">
          <w:pPr>
            <w:pStyle w:val="MainTitle"/>
            <w:numPr>
              <w:ilvl w:val="0"/>
              <w:numId w:val="0"/>
            </w:numPr>
            <w:ind w:left="360" w:hanging="360"/>
          </w:pPr>
        </w:p>
        <w:p w14:paraId="6AC76A5E" w14:textId="77777777" w:rsidR="00154BD5" w:rsidRDefault="00154BD5" w:rsidP="00E02B2F">
          <w:pPr>
            <w:pStyle w:val="Test"/>
            <w:numPr>
              <w:ilvl w:val="0"/>
              <w:numId w:val="0"/>
            </w:numPr>
            <w:ind w:left="709"/>
          </w:pPr>
        </w:p>
        <w:p w14:paraId="2CBEA362" w14:textId="77777777" w:rsidR="00E02B2F" w:rsidRDefault="00E02B2F" w:rsidP="00E02B2F">
          <w:pPr>
            <w:pStyle w:val="ListParagraph"/>
          </w:pPr>
        </w:p>
        <w:p w14:paraId="48D11710" w14:textId="77777777" w:rsidR="00E640F3" w:rsidRDefault="00E640F3" w:rsidP="00E640F3">
          <w:pPr>
            <w:pStyle w:val="Test"/>
            <w:numPr>
              <w:ilvl w:val="0"/>
              <w:numId w:val="0"/>
            </w:numPr>
            <w:ind w:left="709"/>
          </w:pPr>
        </w:p>
        <w:p w14:paraId="49060356" w14:textId="77777777" w:rsidR="0097228C" w:rsidRDefault="0097228C" w:rsidP="00F30FA0">
          <w:pPr>
            <w:pStyle w:val="Test"/>
            <w:numPr>
              <w:ilvl w:val="0"/>
              <w:numId w:val="0"/>
            </w:numPr>
            <w:ind w:left="709"/>
          </w:pPr>
        </w:p>
        <w:p w14:paraId="3E6049AC" w14:textId="77777777" w:rsidR="008516B9" w:rsidRDefault="008516B9" w:rsidP="007E692A">
          <w:pPr>
            <w:pStyle w:val="Test"/>
            <w:numPr>
              <w:ilvl w:val="0"/>
              <w:numId w:val="0"/>
            </w:numPr>
            <w:ind w:left="720"/>
          </w:pPr>
        </w:p>
        <w:p w14:paraId="0C799E0C" w14:textId="77777777" w:rsidR="00F97151" w:rsidRDefault="00F97151" w:rsidP="007E692A">
          <w:pPr>
            <w:pStyle w:val="Test"/>
            <w:numPr>
              <w:ilvl w:val="0"/>
              <w:numId w:val="0"/>
            </w:numPr>
            <w:ind w:left="720"/>
          </w:pPr>
        </w:p>
        <w:p w14:paraId="7803D19C" w14:textId="77777777" w:rsidR="007E692A" w:rsidRPr="00BD2694" w:rsidRDefault="007E692A" w:rsidP="007E692A">
          <w:pPr>
            <w:pStyle w:val="Test"/>
            <w:numPr>
              <w:ilvl w:val="0"/>
              <w:numId w:val="0"/>
            </w:numPr>
            <w:ind w:left="720"/>
          </w:pPr>
        </w:p>
        <w:p w14:paraId="66437760" w14:textId="77777777" w:rsidR="0094012F" w:rsidRDefault="0094012F" w:rsidP="00720928">
          <w:pPr>
            <w:pStyle w:val="Test"/>
            <w:numPr>
              <w:ilvl w:val="0"/>
              <w:numId w:val="0"/>
            </w:numPr>
            <w:ind w:left="720"/>
          </w:pPr>
        </w:p>
        <w:p w14:paraId="422984B4" w14:textId="2F3CE948" w:rsidR="0057474C" w:rsidRDefault="0057474C" w:rsidP="0040631C">
          <w:pPr>
            <w:shd w:val="clear" w:color="auto" w:fill="FFFFFF" w:themeFill="background1"/>
            <w:rPr>
              <w:rFonts w:ascii="Times New Roman" w:hAnsi="Times New Roman"/>
              <w:b/>
              <w:color w:val="0070C0"/>
              <w:sz w:val="72"/>
            </w:rPr>
          </w:pPr>
        </w:p>
        <w:p w14:paraId="4ECE4134" w14:textId="77777777" w:rsidR="0057474C" w:rsidRDefault="0057474C" w:rsidP="0040631C">
          <w:pPr>
            <w:shd w:val="clear" w:color="auto" w:fill="FFFFFF" w:themeFill="background1"/>
            <w:rPr>
              <w:rFonts w:ascii="Times New Roman" w:hAnsi="Times New Roman"/>
              <w:b/>
              <w:color w:val="0070C0"/>
              <w:sz w:val="72"/>
            </w:rPr>
          </w:pPr>
        </w:p>
        <w:p w14:paraId="6F617009" w14:textId="483EF954" w:rsidR="007D61EC" w:rsidRPr="007D04A4" w:rsidRDefault="0081276E" w:rsidP="0078344C">
          <w:pPr>
            <w:ind w:left="142" w:hanging="142"/>
            <w:rPr>
              <w:rFonts w:ascii="Times New Roman" w:hAnsi="Times New Roman"/>
              <w:bCs/>
              <w:sz w:val="20"/>
            </w:rPr>
          </w:pPr>
          <w:r>
            <w:rPr>
              <w:rFonts w:ascii="Times New Roman" w:hAnsi="Times New Roman"/>
              <w:bCs/>
              <w:sz w:val="20"/>
            </w:rPr>
            <w:t xml:space="preserve"> </w:t>
          </w:r>
          <w:r w:rsidR="007D61EC">
            <w:rPr>
              <w:rFonts w:ascii="Times New Roman" w:hAnsi="Times New Roman"/>
              <w:bCs/>
              <w:sz w:val="20"/>
            </w:rPr>
            <w:t xml:space="preserve"> </w:t>
          </w:r>
        </w:p>
        <w:p w14:paraId="2A8AFF92" w14:textId="3B9FD653" w:rsidR="00E3467F" w:rsidRPr="0078344C" w:rsidRDefault="00431DFC" w:rsidP="00475D09">
          <w:pPr>
            <w:outlineLvl w:val="0"/>
            <w:rPr>
              <w:rFonts w:ascii="Times New Roman" w:hAnsi="Times New Roman"/>
              <w:b/>
              <w:sz w:val="20"/>
            </w:rPr>
          </w:pPr>
        </w:p>
      </w:sdtContent>
    </w:sdt>
    <w:p w14:paraId="2D6DAE5B" w14:textId="7F983B35" w:rsidR="00CE6D1A" w:rsidRPr="0078344C" w:rsidRDefault="00996133">
      <w:pPr>
        <w:rPr>
          <w:rFonts w:ascii="Times New Roman" w:hAnsi="Times New Roman"/>
          <w:sz w:val="12"/>
          <w:szCs w:val="16"/>
        </w:rPr>
      </w:pPr>
      <w:r w:rsidRPr="0078344C">
        <w:rPr>
          <w:rFonts w:ascii="Times New Roman" w:hAnsi="Times New Roman"/>
          <w:sz w:val="12"/>
          <w:szCs w:val="16"/>
        </w:rPr>
        <w:br w:type="textWrapping" w:clear="all"/>
      </w:r>
    </w:p>
    <w:sectPr w:rsidR="00CE6D1A" w:rsidRPr="0078344C" w:rsidSect="00406037">
      <w:footerReference w:type="default" r:id="rId11"/>
      <w:endnotePr>
        <w:numFmt w:val="decimal"/>
      </w:endnotePr>
      <w:pgSz w:w="11906" w:h="16838" w:code="9"/>
      <w:pgMar w:top="1440" w:right="1440" w:bottom="1440" w:left="1440" w:header="576" w:footer="144"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F3B67" w14:textId="77777777" w:rsidR="00605CEE" w:rsidRDefault="00605CEE">
      <w:pPr>
        <w:spacing w:line="20" w:lineRule="exact"/>
        <w:rPr>
          <w:sz w:val="24"/>
        </w:rPr>
      </w:pPr>
    </w:p>
  </w:endnote>
  <w:endnote w:type="continuationSeparator" w:id="0">
    <w:p w14:paraId="412D74A6" w14:textId="77777777" w:rsidR="00605CEE" w:rsidRDefault="00605CEE">
      <w:r>
        <w:rPr>
          <w:sz w:val="24"/>
        </w:rPr>
        <w:t xml:space="preserve"> </w:t>
      </w:r>
    </w:p>
  </w:endnote>
  <w:endnote w:type="continuationNotice" w:id="1">
    <w:p w14:paraId="58806592" w14:textId="77777777" w:rsidR="00605CEE" w:rsidRDefault="00605CE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A5E4" w14:textId="77777777" w:rsidR="00D7507E" w:rsidRPr="005E504A" w:rsidRDefault="00D7507E" w:rsidP="009E0375">
    <w:pPr>
      <w:tabs>
        <w:tab w:val="left" w:pos="14250"/>
      </w:tabs>
      <w:suppressAutoHyphens/>
      <w:spacing w:before="60"/>
      <w:rPr>
        <w:rFonts w:ascii="Arial" w:hAnsi="Arial" w:cs="Arial"/>
        <w:spacing w:val="-2"/>
        <w:sz w:val="20"/>
      </w:rPr>
    </w:pPr>
    <w:r>
      <w:rPr>
        <w:rFonts w:ascii="Arial" w:hAnsi="Arial" w:cs="Arial"/>
        <w:spacing w:val="-2"/>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5F5CB" w14:textId="77777777" w:rsidR="00605CEE" w:rsidRDefault="00605CEE">
      <w:r>
        <w:rPr>
          <w:sz w:val="24"/>
        </w:rPr>
        <w:separator/>
      </w:r>
    </w:p>
  </w:footnote>
  <w:footnote w:type="continuationSeparator" w:id="0">
    <w:p w14:paraId="3EBF39D6" w14:textId="77777777" w:rsidR="00605CEE" w:rsidRDefault="00605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8DA"/>
    <w:multiLevelType w:val="multilevel"/>
    <w:tmpl w:val="CFBE259E"/>
    <w:lvl w:ilvl="0">
      <w:start w:val="1"/>
      <w:numFmt w:val="decimal"/>
      <w:pStyle w:val="MainTitle"/>
      <w:lvlText w:val="%1.0"/>
      <w:lvlJc w:val="left"/>
      <w:pPr>
        <w:ind w:left="360" w:hanging="360"/>
      </w:pPr>
      <w:rPr>
        <w:rFonts w:cs="Times New Roman" w:hint="default"/>
        <w:color w:val="01458E"/>
      </w:rPr>
    </w:lvl>
    <w:lvl w:ilvl="1">
      <w:start w:val="1"/>
      <w:numFmt w:val="decimal"/>
      <w:lvlText w:val="%1.%2"/>
      <w:lvlJc w:val="left"/>
      <w:pPr>
        <w:ind w:left="1080" w:hanging="360"/>
      </w:pPr>
      <w:rPr>
        <w:rFonts w:cs="Times New Roman" w:hint="default"/>
        <w:color w:val="01458E"/>
        <w:sz w:val="24"/>
      </w:rPr>
    </w:lvl>
    <w:lvl w:ilvl="2">
      <w:start w:val="1"/>
      <w:numFmt w:val="decimal"/>
      <w:lvlText w:val="%1.%2.%3"/>
      <w:lvlJc w:val="left"/>
      <w:pPr>
        <w:ind w:left="1004" w:hanging="720"/>
      </w:pPr>
      <w:rPr>
        <w:rFonts w:cs="Times New Roman" w:hint="default"/>
        <w:b w:val="0"/>
        <w:color w:val="auto"/>
        <w:sz w:val="24"/>
        <w:szCs w:val="24"/>
      </w:rPr>
    </w:lvl>
    <w:lvl w:ilvl="3">
      <w:start w:val="1"/>
      <w:numFmt w:val="bullet"/>
      <w:lvlText w:val=""/>
      <w:lvlJc w:val="left"/>
      <w:pPr>
        <w:ind w:left="2880" w:hanging="720"/>
      </w:pPr>
      <w:rPr>
        <w:rFonts w:ascii="Symbol" w:hAnsi="Symbol" w:hint="default"/>
        <w:color w:val="auto"/>
      </w:rPr>
    </w:lvl>
    <w:lvl w:ilvl="4">
      <w:start w:val="1"/>
      <w:numFmt w:val="decimal"/>
      <w:lvlText w:val="%1.%2.%3.%4.%5"/>
      <w:lvlJc w:val="left"/>
      <w:pPr>
        <w:ind w:left="3960" w:hanging="1080"/>
      </w:pPr>
      <w:rPr>
        <w:rFonts w:cs="Times New Roman" w:hint="default"/>
        <w:color w:val="auto"/>
      </w:rPr>
    </w:lvl>
    <w:lvl w:ilvl="5">
      <w:start w:val="1"/>
      <w:numFmt w:val="decimal"/>
      <w:lvlText w:val="%1.%2.%3.%4.%5.%6"/>
      <w:lvlJc w:val="left"/>
      <w:pPr>
        <w:ind w:left="4680" w:hanging="1080"/>
      </w:pPr>
      <w:rPr>
        <w:rFonts w:cs="Times New Roman" w:hint="default"/>
        <w:color w:val="auto"/>
      </w:rPr>
    </w:lvl>
    <w:lvl w:ilvl="6">
      <w:start w:val="1"/>
      <w:numFmt w:val="decimal"/>
      <w:lvlText w:val="%1.%2.%3.%4.%5.%6.%7"/>
      <w:lvlJc w:val="left"/>
      <w:pPr>
        <w:ind w:left="5760" w:hanging="1440"/>
      </w:pPr>
      <w:rPr>
        <w:rFonts w:cs="Times New Roman" w:hint="default"/>
        <w:color w:val="auto"/>
      </w:rPr>
    </w:lvl>
    <w:lvl w:ilvl="7">
      <w:start w:val="1"/>
      <w:numFmt w:val="decimal"/>
      <w:lvlText w:val="%1.%2.%3.%4.%5.%6.%7.%8"/>
      <w:lvlJc w:val="left"/>
      <w:pPr>
        <w:ind w:left="6480" w:hanging="1440"/>
      </w:pPr>
      <w:rPr>
        <w:rFonts w:cs="Times New Roman" w:hint="default"/>
        <w:color w:val="auto"/>
      </w:rPr>
    </w:lvl>
    <w:lvl w:ilvl="8">
      <w:start w:val="1"/>
      <w:numFmt w:val="decimal"/>
      <w:lvlText w:val="%1.%2.%3.%4.%5.%6.%7.%8.%9"/>
      <w:lvlJc w:val="left"/>
      <w:pPr>
        <w:ind w:left="7560" w:hanging="1800"/>
      </w:pPr>
      <w:rPr>
        <w:rFonts w:cs="Times New Roman" w:hint="default"/>
        <w:color w:val="auto"/>
      </w:rPr>
    </w:lvl>
  </w:abstractNum>
  <w:abstractNum w:abstractNumId="1" w15:restartNumberingAfterBreak="0">
    <w:nsid w:val="0A6F682A"/>
    <w:multiLevelType w:val="hybridMultilevel"/>
    <w:tmpl w:val="5A7CB50A"/>
    <w:lvl w:ilvl="0" w:tplc="1FF09B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E3D53"/>
    <w:multiLevelType w:val="hybridMultilevel"/>
    <w:tmpl w:val="08EA5164"/>
    <w:lvl w:ilvl="0" w:tplc="8D4897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E0D4B"/>
    <w:multiLevelType w:val="hybridMultilevel"/>
    <w:tmpl w:val="40A6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23818"/>
    <w:multiLevelType w:val="hybridMultilevel"/>
    <w:tmpl w:val="48E4A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40106"/>
    <w:multiLevelType w:val="hybridMultilevel"/>
    <w:tmpl w:val="0394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93E16"/>
    <w:multiLevelType w:val="hybridMultilevel"/>
    <w:tmpl w:val="00587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135A2"/>
    <w:multiLevelType w:val="hybridMultilevel"/>
    <w:tmpl w:val="A26C7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3527D1"/>
    <w:multiLevelType w:val="hybridMultilevel"/>
    <w:tmpl w:val="183AB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A01823"/>
    <w:multiLevelType w:val="hybridMultilevel"/>
    <w:tmpl w:val="51DE4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E83E3E"/>
    <w:multiLevelType w:val="hybridMultilevel"/>
    <w:tmpl w:val="E14CD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273208"/>
    <w:multiLevelType w:val="hybridMultilevel"/>
    <w:tmpl w:val="7D72F9B4"/>
    <w:lvl w:ilvl="0" w:tplc="1E72743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0B1994"/>
    <w:multiLevelType w:val="multilevel"/>
    <w:tmpl w:val="B890DF0C"/>
    <w:lvl w:ilvl="0">
      <w:start w:val="1"/>
      <w:numFmt w:val="decimal"/>
      <w:lvlText w:val="%1"/>
      <w:lvlJc w:val="left"/>
      <w:pPr>
        <w:ind w:left="720" w:hanging="720"/>
      </w:pPr>
      <w:rPr>
        <w:rFonts w:hint="default"/>
      </w:rPr>
    </w:lvl>
    <w:lvl w:ilvl="1">
      <w:start w:val="1"/>
      <w:numFmt w:val="decimal"/>
      <w:pStyle w:val="Sub-Heading"/>
      <w:lvlText w:val="%2."/>
      <w:lvlJc w:val="left"/>
      <w:pPr>
        <w:ind w:left="720" w:hanging="720"/>
      </w:pPr>
      <w:rPr>
        <w:rFonts w:hint="default"/>
      </w:rPr>
    </w:lvl>
    <w:lvl w:ilvl="2">
      <w:start w:val="1"/>
      <w:numFmt w:val="decimal"/>
      <w:pStyle w:val="Test"/>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96618A"/>
    <w:multiLevelType w:val="hybridMultilevel"/>
    <w:tmpl w:val="6D5E3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1E0CE2"/>
    <w:multiLevelType w:val="hybridMultilevel"/>
    <w:tmpl w:val="F0FE0046"/>
    <w:lvl w:ilvl="0" w:tplc="1FF09BF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A3477CB"/>
    <w:multiLevelType w:val="hybridMultilevel"/>
    <w:tmpl w:val="06E84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596CF8"/>
    <w:multiLevelType w:val="hybridMultilevel"/>
    <w:tmpl w:val="5AD86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346CF3"/>
    <w:multiLevelType w:val="hybridMultilevel"/>
    <w:tmpl w:val="5D0E3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6F14CE"/>
    <w:multiLevelType w:val="hybridMultilevel"/>
    <w:tmpl w:val="776AB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7A14EE"/>
    <w:multiLevelType w:val="hybridMultilevel"/>
    <w:tmpl w:val="47B8E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C202C5"/>
    <w:multiLevelType w:val="hybridMultilevel"/>
    <w:tmpl w:val="CF10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0"/>
  </w:num>
  <w:num w:numId="4">
    <w:abstractNumId w:val="4"/>
  </w:num>
  <w:num w:numId="5">
    <w:abstractNumId w:val="7"/>
  </w:num>
  <w:num w:numId="6">
    <w:abstractNumId w:val="5"/>
  </w:num>
  <w:num w:numId="7">
    <w:abstractNumId w:val="9"/>
  </w:num>
  <w:num w:numId="8">
    <w:abstractNumId w:val="8"/>
  </w:num>
  <w:num w:numId="9">
    <w:abstractNumId w:val="3"/>
  </w:num>
  <w:num w:numId="10">
    <w:abstractNumId w:val="2"/>
  </w:num>
  <w:num w:numId="11">
    <w:abstractNumId w:val="11"/>
  </w:num>
  <w:num w:numId="12">
    <w:abstractNumId w:val="19"/>
  </w:num>
  <w:num w:numId="13">
    <w:abstractNumId w:val="17"/>
  </w:num>
  <w:num w:numId="14">
    <w:abstractNumId w:val="6"/>
  </w:num>
  <w:num w:numId="15">
    <w:abstractNumId w:val="13"/>
  </w:num>
  <w:num w:numId="16">
    <w:abstractNumId w:val="15"/>
  </w:num>
  <w:num w:numId="17">
    <w:abstractNumId w:val="16"/>
  </w:num>
  <w:num w:numId="18">
    <w:abstractNumId w:val="1"/>
  </w:num>
  <w:num w:numId="19">
    <w:abstractNumId w:val="14"/>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35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B1B"/>
    <w:rsid w:val="00000F9A"/>
    <w:rsid w:val="0002339F"/>
    <w:rsid w:val="00026D24"/>
    <w:rsid w:val="0003609C"/>
    <w:rsid w:val="000365AE"/>
    <w:rsid w:val="00046998"/>
    <w:rsid w:val="0005091F"/>
    <w:rsid w:val="000518A7"/>
    <w:rsid w:val="00052933"/>
    <w:rsid w:val="000643A9"/>
    <w:rsid w:val="000676EF"/>
    <w:rsid w:val="00067A23"/>
    <w:rsid w:val="000708F7"/>
    <w:rsid w:val="00073093"/>
    <w:rsid w:val="000817FC"/>
    <w:rsid w:val="00091444"/>
    <w:rsid w:val="00092840"/>
    <w:rsid w:val="00095CB5"/>
    <w:rsid w:val="00096471"/>
    <w:rsid w:val="000A2209"/>
    <w:rsid w:val="000A249C"/>
    <w:rsid w:val="000A7269"/>
    <w:rsid w:val="000D00E1"/>
    <w:rsid w:val="000D111F"/>
    <w:rsid w:val="000D3A40"/>
    <w:rsid w:val="000E41BB"/>
    <w:rsid w:val="000E736A"/>
    <w:rsid w:val="000F1358"/>
    <w:rsid w:val="00100DB0"/>
    <w:rsid w:val="00111D1F"/>
    <w:rsid w:val="00113FCE"/>
    <w:rsid w:val="001233B8"/>
    <w:rsid w:val="0013039A"/>
    <w:rsid w:val="00133E9E"/>
    <w:rsid w:val="00137936"/>
    <w:rsid w:val="00150531"/>
    <w:rsid w:val="00154BD5"/>
    <w:rsid w:val="00166805"/>
    <w:rsid w:val="0018103E"/>
    <w:rsid w:val="00185280"/>
    <w:rsid w:val="00196E57"/>
    <w:rsid w:val="001A5A27"/>
    <w:rsid w:val="001A7B07"/>
    <w:rsid w:val="001B2A84"/>
    <w:rsid w:val="001B6E4F"/>
    <w:rsid w:val="001C27CC"/>
    <w:rsid w:val="001C7B1B"/>
    <w:rsid w:val="001D169B"/>
    <w:rsid w:val="001D48E9"/>
    <w:rsid w:val="001E0BC6"/>
    <w:rsid w:val="001F53E2"/>
    <w:rsid w:val="0020201B"/>
    <w:rsid w:val="002102B5"/>
    <w:rsid w:val="002142BE"/>
    <w:rsid w:val="0021619A"/>
    <w:rsid w:val="002242D1"/>
    <w:rsid w:val="00227A92"/>
    <w:rsid w:val="00236BDF"/>
    <w:rsid w:val="00252802"/>
    <w:rsid w:val="002632BF"/>
    <w:rsid w:val="0026451E"/>
    <w:rsid w:val="00266F46"/>
    <w:rsid w:val="00272238"/>
    <w:rsid w:val="0027591F"/>
    <w:rsid w:val="00276E9F"/>
    <w:rsid w:val="002773BB"/>
    <w:rsid w:val="002865E0"/>
    <w:rsid w:val="00286E59"/>
    <w:rsid w:val="002A0135"/>
    <w:rsid w:val="002A01E5"/>
    <w:rsid w:val="002A0E58"/>
    <w:rsid w:val="002A2501"/>
    <w:rsid w:val="002A5B35"/>
    <w:rsid w:val="002A6EB0"/>
    <w:rsid w:val="002B197D"/>
    <w:rsid w:val="002B4BF3"/>
    <w:rsid w:val="002B7DD5"/>
    <w:rsid w:val="002C12C6"/>
    <w:rsid w:val="002C215C"/>
    <w:rsid w:val="002C39FE"/>
    <w:rsid w:val="002C466B"/>
    <w:rsid w:val="002C54DB"/>
    <w:rsid w:val="002C675E"/>
    <w:rsid w:val="002D7000"/>
    <w:rsid w:val="002E0E6D"/>
    <w:rsid w:val="002E4265"/>
    <w:rsid w:val="002F60F7"/>
    <w:rsid w:val="002F6DAE"/>
    <w:rsid w:val="00301149"/>
    <w:rsid w:val="0030260B"/>
    <w:rsid w:val="00306959"/>
    <w:rsid w:val="00312BB6"/>
    <w:rsid w:val="0032212B"/>
    <w:rsid w:val="00322CB7"/>
    <w:rsid w:val="00323171"/>
    <w:rsid w:val="00333AD3"/>
    <w:rsid w:val="00335B74"/>
    <w:rsid w:val="00335BA9"/>
    <w:rsid w:val="00337387"/>
    <w:rsid w:val="00352394"/>
    <w:rsid w:val="00356D78"/>
    <w:rsid w:val="003613DE"/>
    <w:rsid w:val="00367815"/>
    <w:rsid w:val="003713E0"/>
    <w:rsid w:val="00373664"/>
    <w:rsid w:val="00392592"/>
    <w:rsid w:val="00394157"/>
    <w:rsid w:val="00395840"/>
    <w:rsid w:val="00395B80"/>
    <w:rsid w:val="003B4A40"/>
    <w:rsid w:val="003B7A90"/>
    <w:rsid w:val="003C5AC1"/>
    <w:rsid w:val="003D2C08"/>
    <w:rsid w:val="003D32F6"/>
    <w:rsid w:val="003D44E3"/>
    <w:rsid w:val="003D5699"/>
    <w:rsid w:val="003D5BEB"/>
    <w:rsid w:val="003D7276"/>
    <w:rsid w:val="003E5AAB"/>
    <w:rsid w:val="003F4646"/>
    <w:rsid w:val="00400DEC"/>
    <w:rsid w:val="00406037"/>
    <w:rsid w:val="0040631C"/>
    <w:rsid w:val="00412A68"/>
    <w:rsid w:val="0041445D"/>
    <w:rsid w:val="00416937"/>
    <w:rsid w:val="00423018"/>
    <w:rsid w:val="0042713E"/>
    <w:rsid w:val="004309B1"/>
    <w:rsid w:val="00431DFC"/>
    <w:rsid w:val="00433F3A"/>
    <w:rsid w:val="0043789C"/>
    <w:rsid w:val="004411BB"/>
    <w:rsid w:val="00446EB2"/>
    <w:rsid w:val="004521C7"/>
    <w:rsid w:val="004522C6"/>
    <w:rsid w:val="00452370"/>
    <w:rsid w:val="0046271D"/>
    <w:rsid w:val="00464855"/>
    <w:rsid w:val="00475D09"/>
    <w:rsid w:val="0049248C"/>
    <w:rsid w:val="004966C2"/>
    <w:rsid w:val="004A2269"/>
    <w:rsid w:val="004B26D7"/>
    <w:rsid w:val="004B35A2"/>
    <w:rsid w:val="004C0FC0"/>
    <w:rsid w:val="004C3387"/>
    <w:rsid w:val="004C6A1B"/>
    <w:rsid w:val="004D0918"/>
    <w:rsid w:val="004D1315"/>
    <w:rsid w:val="004D6459"/>
    <w:rsid w:val="004D69EA"/>
    <w:rsid w:val="00501EAA"/>
    <w:rsid w:val="00503670"/>
    <w:rsid w:val="00503B22"/>
    <w:rsid w:val="0050415B"/>
    <w:rsid w:val="005049E8"/>
    <w:rsid w:val="00504A25"/>
    <w:rsid w:val="00505CB4"/>
    <w:rsid w:val="005078D9"/>
    <w:rsid w:val="00511C08"/>
    <w:rsid w:val="00527766"/>
    <w:rsid w:val="00530B81"/>
    <w:rsid w:val="00534F6B"/>
    <w:rsid w:val="005354FC"/>
    <w:rsid w:val="00536CCB"/>
    <w:rsid w:val="005417F8"/>
    <w:rsid w:val="00545634"/>
    <w:rsid w:val="005523E4"/>
    <w:rsid w:val="00561FAE"/>
    <w:rsid w:val="0057336E"/>
    <w:rsid w:val="0057474C"/>
    <w:rsid w:val="00574926"/>
    <w:rsid w:val="00587FA0"/>
    <w:rsid w:val="00591927"/>
    <w:rsid w:val="00596931"/>
    <w:rsid w:val="00597CB5"/>
    <w:rsid w:val="005A1094"/>
    <w:rsid w:val="005A16C6"/>
    <w:rsid w:val="005B14C5"/>
    <w:rsid w:val="005C16A7"/>
    <w:rsid w:val="005C1700"/>
    <w:rsid w:val="005C266C"/>
    <w:rsid w:val="005C4105"/>
    <w:rsid w:val="005C4223"/>
    <w:rsid w:val="005C6992"/>
    <w:rsid w:val="005C70D5"/>
    <w:rsid w:val="005C78EC"/>
    <w:rsid w:val="005D1DC5"/>
    <w:rsid w:val="005D29E0"/>
    <w:rsid w:val="005D595B"/>
    <w:rsid w:val="005E504A"/>
    <w:rsid w:val="005E6C0A"/>
    <w:rsid w:val="005F2038"/>
    <w:rsid w:val="005F6769"/>
    <w:rsid w:val="00603F37"/>
    <w:rsid w:val="00605CEE"/>
    <w:rsid w:val="0060729E"/>
    <w:rsid w:val="006207AB"/>
    <w:rsid w:val="0062310F"/>
    <w:rsid w:val="00627FF8"/>
    <w:rsid w:val="006370C2"/>
    <w:rsid w:val="006605DF"/>
    <w:rsid w:val="0066481A"/>
    <w:rsid w:val="00684DE3"/>
    <w:rsid w:val="006867EB"/>
    <w:rsid w:val="006954DF"/>
    <w:rsid w:val="006A0083"/>
    <w:rsid w:val="006A4B49"/>
    <w:rsid w:val="006B4108"/>
    <w:rsid w:val="006C42B3"/>
    <w:rsid w:val="006E0379"/>
    <w:rsid w:val="006E23E6"/>
    <w:rsid w:val="006E794C"/>
    <w:rsid w:val="006F083C"/>
    <w:rsid w:val="006F3DE6"/>
    <w:rsid w:val="006F5056"/>
    <w:rsid w:val="00701248"/>
    <w:rsid w:val="007122B6"/>
    <w:rsid w:val="00720928"/>
    <w:rsid w:val="00720DA3"/>
    <w:rsid w:val="00727816"/>
    <w:rsid w:val="00734C51"/>
    <w:rsid w:val="0073784B"/>
    <w:rsid w:val="007451F0"/>
    <w:rsid w:val="007471D2"/>
    <w:rsid w:val="00750D11"/>
    <w:rsid w:val="007567E4"/>
    <w:rsid w:val="007612D1"/>
    <w:rsid w:val="00773B87"/>
    <w:rsid w:val="00775446"/>
    <w:rsid w:val="00776016"/>
    <w:rsid w:val="007760BF"/>
    <w:rsid w:val="007766AF"/>
    <w:rsid w:val="0078344C"/>
    <w:rsid w:val="00787D99"/>
    <w:rsid w:val="007953D3"/>
    <w:rsid w:val="00796FE0"/>
    <w:rsid w:val="007A6B6B"/>
    <w:rsid w:val="007A71AB"/>
    <w:rsid w:val="007B06F4"/>
    <w:rsid w:val="007B56F9"/>
    <w:rsid w:val="007C1509"/>
    <w:rsid w:val="007C19A6"/>
    <w:rsid w:val="007C3B0B"/>
    <w:rsid w:val="007C4369"/>
    <w:rsid w:val="007C652B"/>
    <w:rsid w:val="007D04A4"/>
    <w:rsid w:val="007D04E4"/>
    <w:rsid w:val="007D3ADF"/>
    <w:rsid w:val="007D61EC"/>
    <w:rsid w:val="007E1A29"/>
    <w:rsid w:val="007E692A"/>
    <w:rsid w:val="007F36B3"/>
    <w:rsid w:val="007F76AC"/>
    <w:rsid w:val="007F7E7B"/>
    <w:rsid w:val="008078B5"/>
    <w:rsid w:val="0081099F"/>
    <w:rsid w:val="0081276E"/>
    <w:rsid w:val="0082753C"/>
    <w:rsid w:val="00844789"/>
    <w:rsid w:val="00850F9F"/>
    <w:rsid w:val="008516B9"/>
    <w:rsid w:val="008522D9"/>
    <w:rsid w:val="00853E18"/>
    <w:rsid w:val="00853EF9"/>
    <w:rsid w:val="00854C32"/>
    <w:rsid w:val="0085689F"/>
    <w:rsid w:val="008569E3"/>
    <w:rsid w:val="008664F2"/>
    <w:rsid w:val="00876DEA"/>
    <w:rsid w:val="008932A1"/>
    <w:rsid w:val="00894B80"/>
    <w:rsid w:val="00895D0C"/>
    <w:rsid w:val="00896F79"/>
    <w:rsid w:val="008A2B20"/>
    <w:rsid w:val="008A422C"/>
    <w:rsid w:val="008B1D5F"/>
    <w:rsid w:val="008B36ED"/>
    <w:rsid w:val="008B4F5A"/>
    <w:rsid w:val="008C258F"/>
    <w:rsid w:val="008C25D7"/>
    <w:rsid w:val="008C29BE"/>
    <w:rsid w:val="008C2BE5"/>
    <w:rsid w:val="008C2F39"/>
    <w:rsid w:val="008D147E"/>
    <w:rsid w:val="008D61A0"/>
    <w:rsid w:val="008D6337"/>
    <w:rsid w:val="008E589C"/>
    <w:rsid w:val="008E7EF7"/>
    <w:rsid w:val="008F0A88"/>
    <w:rsid w:val="008F1E86"/>
    <w:rsid w:val="008F4C31"/>
    <w:rsid w:val="008F4C82"/>
    <w:rsid w:val="008F68F9"/>
    <w:rsid w:val="00900B7C"/>
    <w:rsid w:val="00905AE0"/>
    <w:rsid w:val="00906ACF"/>
    <w:rsid w:val="009145CB"/>
    <w:rsid w:val="009151AC"/>
    <w:rsid w:val="00915D60"/>
    <w:rsid w:val="00916C36"/>
    <w:rsid w:val="009208DD"/>
    <w:rsid w:val="0094012F"/>
    <w:rsid w:val="0094678D"/>
    <w:rsid w:val="009602D8"/>
    <w:rsid w:val="0097129F"/>
    <w:rsid w:val="0097228C"/>
    <w:rsid w:val="009727A3"/>
    <w:rsid w:val="0098333E"/>
    <w:rsid w:val="00996133"/>
    <w:rsid w:val="009B22B4"/>
    <w:rsid w:val="009B6322"/>
    <w:rsid w:val="009B7075"/>
    <w:rsid w:val="009B7B1A"/>
    <w:rsid w:val="009C219F"/>
    <w:rsid w:val="009C3C7A"/>
    <w:rsid w:val="009D6118"/>
    <w:rsid w:val="009E008D"/>
    <w:rsid w:val="009E0375"/>
    <w:rsid w:val="009E03C0"/>
    <w:rsid w:val="009E25FF"/>
    <w:rsid w:val="009E44E9"/>
    <w:rsid w:val="009F0EE8"/>
    <w:rsid w:val="009F377E"/>
    <w:rsid w:val="009F5000"/>
    <w:rsid w:val="00A13C44"/>
    <w:rsid w:val="00A1481C"/>
    <w:rsid w:val="00A152F4"/>
    <w:rsid w:val="00A17625"/>
    <w:rsid w:val="00A21514"/>
    <w:rsid w:val="00A233CA"/>
    <w:rsid w:val="00A30570"/>
    <w:rsid w:val="00A3073E"/>
    <w:rsid w:val="00A367F0"/>
    <w:rsid w:val="00A40675"/>
    <w:rsid w:val="00A67978"/>
    <w:rsid w:val="00A7134E"/>
    <w:rsid w:val="00A82F94"/>
    <w:rsid w:val="00A8688C"/>
    <w:rsid w:val="00A90E5B"/>
    <w:rsid w:val="00A9397F"/>
    <w:rsid w:val="00AA1E84"/>
    <w:rsid w:val="00AB01C8"/>
    <w:rsid w:val="00AB4517"/>
    <w:rsid w:val="00AC2D63"/>
    <w:rsid w:val="00AC41CA"/>
    <w:rsid w:val="00AD0386"/>
    <w:rsid w:val="00AD2D33"/>
    <w:rsid w:val="00AD4645"/>
    <w:rsid w:val="00AD5131"/>
    <w:rsid w:val="00AE34DB"/>
    <w:rsid w:val="00AE5891"/>
    <w:rsid w:val="00AF4CE1"/>
    <w:rsid w:val="00B133FE"/>
    <w:rsid w:val="00B15A51"/>
    <w:rsid w:val="00B2460F"/>
    <w:rsid w:val="00B256DD"/>
    <w:rsid w:val="00B3578D"/>
    <w:rsid w:val="00B37D0B"/>
    <w:rsid w:val="00B514B3"/>
    <w:rsid w:val="00B51DAA"/>
    <w:rsid w:val="00B55F46"/>
    <w:rsid w:val="00B57BED"/>
    <w:rsid w:val="00B60EAE"/>
    <w:rsid w:val="00B60EEC"/>
    <w:rsid w:val="00B77923"/>
    <w:rsid w:val="00B8259C"/>
    <w:rsid w:val="00B82E20"/>
    <w:rsid w:val="00B83A6A"/>
    <w:rsid w:val="00B83CA7"/>
    <w:rsid w:val="00B84185"/>
    <w:rsid w:val="00B90289"/>
    <w:rsid w:val="00B94709"/>
    <w:rsid w:val="00BA093C"/>
    <w:rsid w:val="00BA28E7"/>
    <w:rsid w:val="00BA6A2E"/>
    <w:rsid w:val="00BB2ECE"/>
    <w:rsid w:val="00BB423C"/>
    <w:rsid w:val="00BB6218"/>
    <w:rsid w:val="00BC09F7"/>
    <w:rsid w:val="00BD48E4"/>
    <w:rsid w:val="00BD70B8"/>
    <w:rsid w:val="00BE2A3B"/>
    <w:rsid w:val="00BF3B4E"/>
    <w:rsid w:val="00BF4D6A"/>
    <w:rsid w:val="00C0318A"/>
    <w:rsid w:val="00C04130"/>
    <w:rsid w:val="00C31791"/>
    <w:rsid w:val="00C32D88"/>
    <w:rsid w:val="00C361D3"/>
    <w:rsid w:val="00C439D4"/>
    <w:rsid w:val="00C4411C"/>
    <w:rsid w:val="00C54186"/>
    <w:rsid w:val="00C61DA9"/>
    <w:rsid w:val="00C64A92"/>
    <w:rsid w:val="00C85EED"/>
    <w:rsid w:val="00C91A19"/>
    <w:rsid w:val="00C91FBE"/>
    <w:rsid w:val="00C920E5"/>
    <w:rsid w:val="00C9395F"/>
    <w:rsid w:val="00C94E2D"/>
    <w:rsid w:val="00CA3D6D"/>
    <w:rsid w:val="00CB4E61"/>
    <w:rsid w:val="00CC24B6"/>
    <w:rsid w:val="00CD52D2"/>
    <w:rsid w:val="00CE4357"/>
    <w:rsid w:val="00CE5319"/>
    <w:rsid w:val="00CE6D1A"/>
    <w:rsid w:val="00CE6EF2"/>
    <w:rsid w:val="00CF389F"/>
    <w:rsid w:val="00CF394A"/>
    <w:rsid w:val="00D1791D"/>
    <w:rsid w:val="00D27C76"/>
    <w:rsid w:val="00D32507"/>
    <w:rsid w:val="00D341D3"/>
    <w:rsid w:val="00D34217"/>
    <w:rsid w:val="00D40AEF"/>
    <w:rsid w:val="00D420B7"/>
    <w:rsid w:val="00D4350D"/>
    <w:rsid w:val="00D46548"/>
    <w:rsid w:val="00D54A49"/>
    <w:rsid w:val="00D60323"/>
    <w:rsid w:val="00D6098B"/>
    <w:rsid w:val="00D62C33"/>
    <w:rsid w:val="00D6536A"/>
    <w:rsid w:val="00D718A6"/>
    <w:rsid w:val="00D74470"/>
    <w:rsid w:val="00D7507E"/>
    <w:rsid w:val="00D772D7"/>
    <w:rsid w:val="00D7769A"/>
    <w:rsid w:val="00D800FB"/>
    <w:rsid w:val="00D8740A"/>
    <w:rsid w:val="00D939DD"/>
    <w:rsid w:val="00DA534C"/>
    <w:rsid w:val="00DA731A"/>
    <w:rsid w:val="00DA7EAC"/>
    <w:rsid w:val="00DC254A"/>
    <w:rsid w:val="00DC2682"/>
    <w:rsid w:val="00DC3595"/>
    <w:rsid w:val="00DD0012"/>
    <w:rsid w:val="00DD1AE6"/>
    <w:rsid w:val="00DE00F3"/>
    <w:rsid w:val="00DE5975"/>
    <w:rsid w:val="00DF697D"/>
    <w:rsid w:val="00E0267C"/>
    <w:rsid w:val="00E02B2F"/>
    <w:rsid w:val="00E030F3"/>
    <w:rsid w:val="00E0330E"/>
    <w:rsid w:val="00E03E8F"/>
    <w:rsid w:val="00E053BA"/>
    <w:rsid w:val="00E124AE"/>
    <w:rsid w:val="00E13506"/>
    <w:rsid w:val="00E205AB"/>
    <w:rsid w:val="00E223D5"/>
    <w:rsid w:val="00E2244E"/>
    <w:rsid w:val="00E24DDB"/>
    <w:rsid w:val="00E306C0"/>
    <w:rsid w:val="00E3467F"/>
    <w:rsid w:val="00E43E4D"/>
    <w:rsid w:val="00E43ED3"/>
    <w:rsid w:val="00E529A5"/>
    <w:rsid w:val="00E540AB"/>
    <w:rsid w:val="00E541FF"/>
    <w:rsid w:val="00E57041"/>
    <w:rsid w:val="00E640F3"/>
    <w:rsid w:val="00E7099A"/>
    <w:rsid w:val="00E8536B"/>
    <w:rsid w:val="00E86C1A"/>
    <w:rsid w:val="00E93E68"/>
    <w:rsid w:val="00E94188"/>
    <w:rsid w:val="00E9732A"/>
    <w:rsid w:val="00EA0428"/>
    <w:rsid w:val="00EA1D0D"/>
    <w:rsid w:val="00EC058D"/>
    <w:rsid w:val="00EC3856"/>
    <w:rsid w:val="00EC3B76"/>
    <w:rsid w:val="00ED6F61"/>
    <w:rsid w:val="00EE33F2"/>
    <w:rsid w:val="00EF3225"/>
    <w:rsid w:val="00EF4206"/>
    <w:rsid w:val="00F002AB"/>
    <w:rsid w:val="00F00EB3"/>
    <w:rsid w:val="00F02778"/>
    <w:rsid w:val="00F109C4"/>
    <w:rsid w:val="00F1443D"/>
    <w:rsid w:val="00F146F4"/>
    <w:rsid w:val="00F14878"/>
    <w:rsid w:val="00F1635F"/>
    <w:rsid w:val="00F20D7F"/>
    <w:rsid w:val="00F2587A"/>
    <w:rsid w:val="00F30FA0"/>
    <w:rsid w:val="00F42463"/>
    <w:rsid w:val="00F547D8"/>
    <w:rsid w:val="00F57FAF"/>
    <w:rsid w:val="00F67235"/>
    <w:rsid w:val="00F70358"/>
    <w:rsid w:val="00F725F8"/>
    <w:rsid w:val="00F732A9"/>
    <w:rsid w:val="00F73F15"/>
    <w:rsid w:val="00F7680E"/>
    <w:rsid w:val="00F76E33"/>
    <w:rsid w:val="00F85FC8"/>
    <w:rsid w:val="00F92CAF"/>
    <w:rsid w:val="00F94705"/>
    <w:rsid w:val="00F97151"/>
    <w:rsid w:val="00FA08EF"/>
    <w:rsid w:val="00FA20BF"/>
    <w:rsid w:val="00FB2080"/>
    <w:rsid w:val="00FB4183"/>
    <w:rsid w:val="00FB6CCB"/>
    <w:rsid w:val="00FC0B33"/>
    <w:rsid w:val="00FD39DD"/>
    <w:rsid w:val="00FD7B06"/>
    <w:rsid w:val="00FE538F"/>
    <w:rsid w:val="00FE6510"/>
    <w:rsid w:val="00FF003F"/>
    <w:rsid w:val="00FF0941"/>
    <w:rsid w:val="00FF250B"/>
    <w:rsid w:val="00FF6FB1"/>
    <w:rsid w:val="00FF70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364359C"/>
  <w15:docId w15:val="{53C29774-6257-4D89-9E44-1342E21B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39A"/>
  </w:style>
  <w:style w:type="paragraph" w:styleId="Heading1">
    <w:name w:val="heading 1"/>
    <w:basedOn w:val="Normal"/>
    <w:next w:val="Normal"/>
    <w:link w:val="Heading1Char"/>
    <w:uiPriority w:val="9"/>
    <w:qFormat/>
    <w:rsid w:val="0013039A"/>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13039A"/>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13039A"/>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13039A"/>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13039A"/>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13039A"/>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13039A"/>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13039A"/>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13039A"/>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uiPriority w:val="35"/>
    <w:unhideWhenUsed/>
    <w:qFormat/>
    <w:rsid w:val="0013039A"/>
    <w:pPr>
      <w:spacing w:line="240" w:lineRule="auto"/>
    </w:pPr>
    <w:rPr>
      <w:b/>
      <w:bCs/>
      <w:smallCaps/>
      <w:color w:val="1F497D" w:themeColor="text2"/>
    </w:rPr>
  </w:style>
  <w:style w:type="character" w:customStyle="1" w:styleId="EquationCaption">
    <w:name w:val="_Equation Caption"/>
  </w:style>
  <w:style w:type="paragraph" w:styleId="Header">
    <w:name w:val="header"/>
    <w:basedOn w:val="Normal"/>
    <w:link w:val="HeaderChar1"/>
    <w:rsid w:val="006F5056"/>
    <w:pPr>
      <w:tabs>
        <w:tab w:val="center" w:pos="4153"/>
        <w:tab w:val="right" w:pos="8306"/>
      </w:tabs>
    </w:pPr>
  </w:style>
  <w:style w:type="paragraph" w:styleId="Footer">
    <w:name w:val="footer"/>
    <w:basedOn w:val="Normal"/>
    <w:link w:val="FooterChar"/>
    <w:uiPriority w:val="99"/>
    <w:rsid w:val="006F5056"/>
    <w:pPr>
      <w:tabs>
        <w:tab w:val="center" w:pos="4153"/>
        <w:tab w:val="right" w:pos="8306"/>
      </w:tabs>
    </w:pPr>
  </w:style>
  <w:style w:type="character" w:styleId="PageNumber">
    <w:name w:val="page number"/>
    <w:basedOn w:val="DefaultParagraphFont"/>
    <w:rsid w:val="006F5056"/>
  </w:style>
  <w:style w:type="paragraph" w:styleId="BalloonText">
    <w:name w:val="Balloon Text"/>
    <w:basedOn w:val="Normal"/>
    <w:semiHidden/>
    <w:rsid w:val="00E223D5"/>
    <w:rPr>
      <w:rFonts w:ascii="Tahoma" w:hAnsi="Tahoma" w:cs="Tahoma"/>
      <w:sz w:val="16"/>
      <w:szCs w:val="16"/>
    </w:rPr>
  </w:style>
  <w:style w:type="paragraph" w:styleId="ListParagraph">
    <w:name w:val="List Paragraph"/>
    <w:basedOn w:val="Normal"/>
    <w:link w:val="ListParagraphChar"/>
    <w:uiPriority w:val="34"/>
    <w:qFormat/>
    <w:rsid w:val="00AD5131"/>
    <w:pPr>
      <w:ind w:left="720"/>
      <w:contextualSpacing/>
    </w:pPr>
  </w:style>
  <w:style w:type="table" w:styleId="TableGrid">
    <w:name w:val="Table Grid"/>
    <w:basedOn w:val="TableNormal"/>
    <w:rsid w:val="00F76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locked/>
    <w:rsid w:val="00EF4206"/>
    <w:rPr>
      <w:rFonts w:ascii="CG Times" w:hAnsi="CG Times"/>
      <w:snapToGrid w:val="0"/>
      <w:sz w:val="22"/>
      <w:lang w:eastAsia="en-US"/>
    </w:rPr>
  </w:style>
  <w:style w:type="paragraph" w:styleId="NoSpacing">
    <w:name w:val="No Spacing"/>
    <w:link w:val="NoSpacingChar"/>
    <w:uiPriority w:val="1"/>
    <w:qFormat/>
    <w:rsid w:val="0013039A"/>
    <w:pPr>
      <w:spacing w:after="0" w:line="240" w:lineRule="auto"/>
    </w:pPr>
  </w:style>
  <w:style w:type="character" w:customStyle="1" w:styleId="NoSpacingChar">
    <w:name w:val="No Spacing Char"/>
    <w:basedOn w:val="DefaultParagraphFont"/>
    <w:link w:val="NoSpacing"/>
    <w:uiPriority w:val="1"/>
    <w:rsid w:val="00E3467F"/>
  </w:style>
  <w:style w:type="character" w:styleId="CommentReference">
    <w:name w:val="annotation reference"/>
    <w:basedOn w:val="DefaultParagraphFont"/>
    <w:semiHidden/>
    <w:unhideWhenUsed/>
    <w:rsid w:val="00627FF8"/>
    <w:rPr>
      <w:sz w:val="16"/>
      <w:szCs w:val="16"/>
    </w:rPr>
  </w:style>
  <w:style w:type="paragraph" w:styleId="CommentText">
    <w:name w:val="annotation text"/>
    <w:basedOn w:val="Normal"/>
    <w:link w:val="CommentTextChar"/>
    <w:semiHidden/>
    <w:unhideWhenUsed/>
    <w:rsid w:val="00627FF8"/>
    <w:rPr>
      <w:sz w:val="20"/>
    </w:rPr>
  </w:style>
  <w:style w:type="character" w:customStyle="1" w:styleId="CommentTextChar">
    <w:name w:val="Comment Text Char"/>
    <w:basedOn w:val="DefaultParagraphFont"/>
    <w:link w:val="CommentText"/>
    <w:semiHidden/>
    <w:rsid w:val="00627FF8"/>
    <w:rPr>
      <w:rFonts w:ascii="CG Times" w:hAnsi="CG Times"/>
      <w:snapToGrid w:val="0"/>
      <w:lang w:eastAsia="en-US"/>
    </w:rPr>
  </w:style>
  <w:style w:type="paragraph" w:styleId="CommentSubject">
    <w:name w:val="annotation subject"/>
    <w:basedOn w:val="CommentText"/>
    <w:next w:val="CommentText"/>
    <w:link w:val="CommentSubjectChar"/>
    <w:semiHidden/>
    <w:unhideWhenUsed/>
    <w:rsid w:val="00627FF8"/>
    <w:rPr>
      <w:b/>
      <w:bCs/>
    </w:rPr>
  </w:style>
  <w:style w:type="character" w:customStyle="1" w:styleId="CommentSubjectChar">
    <w:name w:val="Comment Subject Char"/>
    <w:basedOn w:val="CommentTextChar"/>
    <w:link w:val="CommentSubject"/>
    <w:semiHidden/>
    <w:rsid w:val="00627FF8"/>
    <w:rPr>
      <w:rFonts w:ascii="CG Times" w:hAnsi="CG Times"/>
      <w:b/>
      <w:bCs/>
      <w:snapToGrid w:val="0"/>
      <w:lang w:eastAsia="en-US"/>
    </w:rPr>
  </w:style>
  <w:style w:type="character" w:styleId="Hyperlink">
    <w:name w:val="Hyperlink"/>
    <w:basedOn w:val="DefaultParagraphFont"/>
    <w:unhideWhenUsed/>
    <w:rsid w:val="00B15A51"/>
    <w:rPr>
      <w:color w:val="0000FF" w:themeColor="hyperlink"/>
      <w:u w:val="single"/>
    </w:rPr>
  </w:style>
  <w:style w:type="character" w:customStyle="1" w:styleId="UnresolvedMention1">
    <w:name w:val="Unresolved Mention1"/>
    <w:basedOn w:val="DefaultParagraphFont"/>
    <w:uiPriority w:val="99"/>
    <w:semiHidden/>
    <w:unhideWhenUsed/>
    <w:rsid w:val="00B15A51"/>
    <w:rPr>
      <w:color w:val="605E5C"/>
      <w:shd w:val="clear" w:color="auto" w:fill="E1DFDD"/>
    </w:rPr>
  </w:style>
  <w:style w:type="character" w:customStyle="1" w:styleId="Heading1Char">
    <w:name w:val="Heading 1 Char"/>
    <w:basedOn w:val="DefaultParagraphFont"/>
    <w:link w:val="Heading1"/>
    <w:uiPriority w:val="9"/>
    <w:rsid w:val="0013039A"/>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13039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13039A"/>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13039A"/>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13039A"/>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13039A"/>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13039A"/>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13039A"/>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13039A"/>
    <w:rPr>
      <w:rFonts w:asciiTheme="majorHAnsi" w:eastAsiaTheme="majorEastAsia" w:hAnsiTheme="majorHAnsi" w:cstheme="majorBidi"/>
      <w:i/>
      <w:iCs/>
      <w:color w:val="244061" w:themeColor="accent1" w:themeShade="80"/>
    </w:rPr>
  </w:style>
  <w:style w:type="paragraph" w:styleId="Title">
    <w:name w:val="Title"/>
    <w:basedOn w:val="Normal"/>
    <w:next w:val="Normal"/>
    <w:link w:val="TitleChar"/>
    <w:uiPriority w:val="10"/>
    <w:qFormat/>
    <w:rsid w:val="0013039A"/>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13039A"/>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13039A"/>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13039A"/>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13039A"/>
    <w:rPr>
      <w:b/>
      <w:bCs/>
    </w:rPr>
  </w:style>
  <w:style w:type="character" w:styleId="Emphasis">
    <w:name w:val="Emphasis"/>
    <w:basedOn w:val="DefaultParagraphFont"/>
    <w:uiPriority w:val="20"/>
    <w:qFormat/>
    <w:rsid w:val="0013039A"/>
    <w:rPr>
      <w:i/>
      <w:iCs/>
    </w:rPr>
  </w:style>
  <w:style w:type="paragraph" w:styleId="Quote">
    <w:name w:val="Quote"/>
    <w:basedOn w:val="Normal"/>
    <w:next w:val="Normal"/>
    <w:link w:val="QuoteChar"/>
    <w:uiPriority w:val="29"/>
    <w:qFormat/>
    <w:rsid w:val="0013039A"/>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13039A"/>
    <w:rPr>
      <w:color w:val="1F497D" w:themeColor="text2"/>
      <w:sz w:val="24"/>
      <w:szCs w:val="24"/>
    </w:rPr>
  </w:style>
  <w:style w:type="paragraph" w:styleId="IntenseQuote">
    <w:name w:val="Intense Quote"/>
    <w:basedOn w:val="Normal"/>
    <w:next w:val="Normal"/>
    <w:link w:val="IntenseQuoteChar"/>
    <w:uiPriority w:val="30"/>
    <w:qFormat/>
    <w:rsid w:val="0013039A"/>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13039A"/>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13039A"/>
    <w:rPr>
      <w:i/>
      <w:iCs/>
      <w:color w:val="595959" w:themeColor="text1" w:themeTint="A6"/>
    </w:rPr>
  </w:style>
  <w:style w:type="character" w:styleId="IntenseEmphasis">
    <w:name w:val="Intense Emphasis"/>
    <w:basedOn w:val="DefaultParagraphFont"/>
    <w:uiPriority w:val="21"/>
    <w:qFormat/>
    <w:rsid w:val="0013039A"/>
    <w:rPr>
      <w:b/>
      <w:bCs/>
      <w:i/>
      <w:iCs/>
    </w:rPr>
  </w:style>
  <w:style w:type="character" w:styleId="SubtleReference">
    <w:name w:val="Subtle Reference"/>
    <w:basedOn w:val="DefaultParagraphFont"/>
    <w:uiPriority w:val="31"/>
    <w:qFormat/>
    <w:rsid w:val="0013039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3039A"/>
    <w:rPr>
      <w:b/>
      <w:bCs/>
      <w:smallCaps/>
      <w:color w:val="1F497D" w:themeColor="text2"/>
      <w:u w:val="single"/>
    </w:rPr>
  </w:style>
  <w:style w:type="character" w:styleId="BookTitle">
    <w:name w:val="Book Title"/>
    <w:basedOn w:val="DefaultParagraphFont"/>
    <w:uiPriority w:val="33"/>
    <w:qFormat/>
    <w:rsid w:val="0013039A"/>
    <w:rPr>
      <w:b/>
      <w:bCs/>
      <w:smallCaps/>
      <w:spacing w:val="10"/>
    </w:rPr>
  </w:style>
  <w:style w:type="paragraph" w:styleId="TOCHeading">
    <w:name w:val="TOC Heading"/>
    <w:basedOn w:val="Heading1"/>
    <w:next w:val="Normal"/>
    <w:uiPriority w:val="39"/>
    <w:semiHidden/>
    <w:unhideWhenUsed/>
    <w:qFormat/>
    <w:rsid w:val="0013039A"/>
    <w:pPr>
      <w:outlineLvl w:val="9"/>
    </w:pPr>
  </w:style>
  <w:style w:type="character" w:customStyle="1" w:styleId="HeaderChar1">
    <w:name w:val="Header Char1"/>
    <w:basedOn w:val="DefaultParagraphFont"/>
    <w:link w:val="Header"/>
    <w:rsid w:val="0057474C"/>
  </w:style>
  <w:style w:type="paragraph" w:customStyle="1" w:styleId="Sub-Heading">
    <w:name w:val="Sub-Heading"/>
    <w:basedOn w:val="Normal"/>
    <w:qFormat/>
    <w:rsid w:val="00720928"/>
    <w:pPr>
      <w:widowControl w:val="0"/>
      <w:numPr>
        <w:ilvl w:val="1"/>
        <w:numId w:val="20"/>
      </w:numPr>
      <w:suppressAutoHyphens/>
      <w:autoSpaceDN w:val="0"/>
      <w:spacing w:after="0" w:line="360" w:lineRule="auto"/>
      <w:jc w:val="both"/>
      <w:textAlignment w:val="baseline"/>
    </w:pPr>
    <w:rPr>
      <w:rFonts w:ascii="Times New Roman" w:eastAsia="Times New Roman" w:hAnsi="Times New Roman" w:cs="Arial"/>
      <w:b/>
      <w:color w:val="01458E"/>
      <w:kern w:val="3"/>
      <w:sz w:val="24"/>
      <w:szCs w:val="24"/>
    </w:rPr>
  </w:style>
  <w:style w:type="paragraph" w:customStyle="1" w:styleId="Test">
    <w:name w:val="Test"/>
    <w:basedOn w:val="Normal"/>
    <w:link w:val="TestChar"/>
    <w:rsid w:val="00720928"/>
    <w:pPr>
      <w:numPr>
        <w:ilvl w:val="2"/>
        <w:numId w:val="20"/>
      </w:numPr>
      <w:suppressAutoHyphens/>
      <w:autoSpaceDN w:val="0"/>
      <w:spacing w:after="0" w:line="360" w:lineRule="auto"/>
      <w:jc w:val="both"/>
      <w:textAlignment w:val="baseline"/>
    </w:pPr>
    <w:rPr>
      <w:rFonts w:ascii="Times New Roman" w:eastAsia="Times New Roman" w:hAnsi="Times New Roman" w:cs="Times New Roman"/>
      <w:kern w:val="3"/>
      <w:sz w:val="24"/>
      <w:szCs w:val="24"/>
    </w:rPr>
  </w:style>
  <w:style w:type="paragraph" w:customStyle="1" w:styleId="MainTitle">
    <w:name w:val="Main  Title"/>
    <w:basedOn w:val="Sub-Heading"/>
    <w:link w:val="MainTitleChar"/>
    <w:qFormat/>
    <w:rsid w:val="00720928"/>
    <w:pPr>
      <w:numPr>
        <w:ilvl w:val="0"/>
        <w:numId w:val="21"/>
      </w:numPr>
    </w:pPr>
    <w:rPr>
      <w:sz w:val="32"/>
    </w:rPr>
  </w:style>
  <w:style w:type="character" w:customStyle="1" w:styleId="TestChar">
    <w:name w:val="Test Char"/>
    <w:basedOn w:val="DefaultParagraphFont"/>
    <w:link w:val="Test"/>
    <w:rsid w:val="00720928"/>
    <w:rPr>
      <w:rFonts w:ascii="Times New Roman" w:eastAsia="Times New Roman" w:hAnsi="Times New Roman" w:cs="Times New Roman"/>
      <w:kern w:val="3"/>
      <w:sz w:val="24"/>
      <w:szCs w:val="24"/>
    </w:rPr>
  </w:style>
  <w:style w:type="character" w:customStyle="1" w:styleId="MainTitleChar">
    <w:name w:val="Main  Title Char"/>
    <w:basedOn w:val="DefaultParagraphFont"/>
    <w:link w:val="MainTitle"/>
    <w:rsid w:val="00720928"/>
    <w:rPr>
      <w:rFonts w:ascii="Times New Roman" w:eastAsia="Times New Roman" w:hAnsi="Times New Roman" w:cs="Arial"/>
      <w:b/>
      <w:color w:val="01458E"/>
      <w:kern w:val="3"/>
      <w:sz w:val="32"/>
      <w:szCs w:val="24"/>
    </w:rPr>
  </w:style>
  <w:style w:type="character" w:customStyle="1" w:styleId="ListParagraphChar">
    <w:name w:val="List Paragraph Char"/>
    <w:basedOn w:val="DefaultParagraphFont"/>
    <w:link w:val="ListParagraph"/>
    <w:uiPriority w:val="34"/>
    <w:rsid w:val="00E02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479">
      <w:bodyDiv w:val="1"/>
      <w:marLeft w:val="0"/>
      <w:marRight w:val="0"/>
      <w:marTop w:val="0"/>
      <w:marBottom w:val="0"/>
      <w:divBdr>
        <w:top w:val="none" w:sz="0" w:space="0" w:color="auto"/>
        <w:left w:val="none" w:sz="0" w:space="0" w:color="auto"/>
        <w:bottom w:val="none" w:sz="0" w:space="0" w:color="auto"/>
        <w:right w:val="none" w:sz="0" w:space="0" w:color="auto"/>
      </w:divBdr>
    </w:div>
    <w:div w:id="107312299">
      <w:bodyDiv w:val="1"/>
      <w:marLeft w:val="0"/>
      <w:marRight w:val="0"/>
      <w:marTop w:val="0"/>
      <w:marBottom w:val="0"/>
      <w:divBdr>
        <w:top w:val="none" w:sz="0" w:space="0" w:color="auto"/>
        <w:left w:val="none" w:sz="0" w:space="0" w:color="auto"/>
        <w:bottom w:val="none" w:sz="0" w:space="0" w:color="auto"/>
        <w:right w:val="none" w:sz="0" w:space="0" w:color="auto"/>
      </w:divBdr>
    </w:div>
    <w:div w:id="200671690">
      <w:bodyDiv w:val="1"/>
      <w:marLeft w:val="0"/>
      <w:marRight w:val="0"/>
      <w:marTop w:val="0"/>
      <w:marBottom w:val="0"/>
      <w:divBdr>
        <w:top w:val="none" w:sz="0" w:space="0" w:color="auto"/>
        <w:left w:val="none" w:sz="0" w:space="0" w:color="auto"/>
        <w:bottom w:val="none" w:sz="0" w:space="0" w:color="auto"/>
        <w:right w:val="none" w:sz="0" w:space="0" w:color="auto"/>
      </w:divBdr>
    </w:div>
    <w:div w:id="542138697">
      <w:bodyDiv w:val="1"/>
      <w:marLeft w:val="0"/>
      <w:marRight w:val="0"/>
      <w:marTop w:val="0"/>
      <w:marBottom w:val="0"/>
      <w:divBdr>
        <w:top w:val="none" w:sz="0" w:space="0" w:color="auto"/>
        <w:left w:val="none" w:sz="0" w:space="0" w:color="auto"/>
        <w:bottom w:val="none" w:sz="0" w:space="0" w:color="auto"/>
        <w:right w:val="none" w:sz="0" w:space="0" w:color="auto"/>
      </w:divBdr>
    </w:div>
    <w:div w:id="1160852187">
      <w:bodyDiv w:val="1"/>
      <w:marLeft w:val="0"/>
      <w:marRight w:val="0"/>
      <w:marTop w:val="0"/>
      <w:marBottom w:val="0"/>
      <w:divBdr>
        <w:top w:val="none" w:sz="0" w:space="0" w:color="auto"/>
        <w:left w:val="none" w:sz="0" w:space="0" w:color="auto"/>
        <w:bottom w:val="none" w:sz="0" w:space="0" w:color="auto"/>
        <w:right w:val="none" w:sz="0" w:space="0" w:color="auto"/>
      </w:divBdr>
    </w:div>
    <w:div w:id="1527718936">
      <w:bodyDiv w:val="1"/>
      <w:marLeft w:val="0"/>
      <w:marRight w:val="0"/>
      <w:marTop w:val="0"/>
      <w:marBottom w:val="0"/>
      <w:divBdr>
        <w:top w:val="none" w:sz="0" w:space="0" w:color="auto"/>
        <w:left w:val="none" w:sz="0" w:space="0" w:color="auto"/>
        <w:bottom w:val="none" w:sz="0" w:space="0" w:color="auto"/>
        <w:right w:val="none" w:sz="0" w:space="0" w:color="auto"/>
      </w:divBdr>
    </w:div>
    <w:div w:id="206452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KC\02%20IMS\600%20-%20HSE\608%20RAMS\F608-010%20Risk%20Assessment%20Template%20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E57567194C4E458095BCAA27AA68DD" ma:contentTypeVersion="12" ma:contentTypeDescription="Create a new document." ma:contentTypeScope="" ma:versionID="5139c70ef1c998ec251865dbe892d4e6">
  <xsd:schema xmlns:xsd="http://www.w3.org/2001/XMLSchema" xmlns:xs="http://www.w3.org/2001/XMLSchema" xmlns:p="http://schemas.microsoft.com/office/2006/metadata/properties" xmlns:ns2="cc925d01-7e01-4d52-91a5-9e7ebeedb794" xmlns:ns3="91159449-e25d-4f05-bb9b-aa298e20071e" targetNamespace="http://schemas.microsoft.com/office/2006/metadata/properties" ma:root="true" ma:fieldsID="9706472974e70f9ce99d8e475f8f529c" ns2:_="" ns3:_="">
    <xsd:import namespace="cc925d01-7e01-4d52-91a5-9e7ebeedb794"/>
    <xsd:import namespace="91159449-e25d-4f05-bb9b-aa298e2007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25d01-7e01-4d52-91a5-9e7ebeedb7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159449-e25d-4f05-bb9b-aa298e20071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13CB41-4D03-4C30-BA76-5E421FD80476}">
  <ds:schemaRefs>
    <ds:schemaRef ds:uri="http://schemas.openxmlformats.org/officeDocument/2006/bibliography"/>
  </ds:schemaRefs>
</ds:datastoreItem>
</file>

<file path=customXml/itemProps2.xml><?xml version="1.0" encoding="utf-8"?>
<ds:datastoreItem xmlns:ds="http://schemas.openxmlformats.org/officeDocument/2006/customXml" ds:itemID="{ACE177DE-851B-4FBD-834B-02C568C27DDE}"/>
</file>

<file path=customXml/itemProps3.xml><?xml version="1.0" encoding="utf-8"?>
<ds:datastoreItem xmlns:ds="http://schemas.openxmlformats.org/officeDocument/2006/customXml" ds:itemID="{2C68F315-E0E0-4860-9468-39D3B6A041E9}"/>
</file>

<file path=customXml/itemProps4.xml><?xml version="1.0" encoding="utf-8"?>
<ds:datastoreItem xmlns:ds="http://schemas.openxmlformats.org/officeDocument/2006/customXml" ds:itemID="{DAA9900B-7A1A-4AEF-879A-E9428B67945A}"/>
</file>

<file path=docProps/app.xml><?xml version="1.0" encoding="utf-8"?>
<Properties xmlns="http://schemas.openxmlformats.org/officeDocument/2006/extended-properties" xmlns:vt="http://schemas.openxmlformats.org/officeDocument/2006/docPropsVTypes">
  <Template>F608-010 Risk Assessment Template a</Template>
  <TotalTime>661</TotalTime>
  <Pages>3</Pages>
  <Words>573</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Risk assessment Template</vt:lpstr>
    </vt:vector>
  </TitlesOfParts>
  <Manager>HSEQ Manager</Manager>
  <Company>Mulcair Ltd</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Template</dc:title>
  <dc:creator>manage</dc:creator>
  <cp:lastModifiedBy>Bryn Jones</cp:lastModifiedBy>
  <cp:revision>199</cp:revision>
  <cp:lastPrinted>2020-05-19T14:29:00Z</cp:lastPrinted>
  <dcterms:created xsi:type="dcterms:W3CDTF">2020-12-04T10:52:00Z</dcterms:created>
  <dcterms:modified xsi:type="dcterms:W3CDTF">2021-04-29T16:20:00Z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0x010100D9E57567194C4E458095BCAA27AA68DD</vt:lpwstr>
  </property>
</Properties>
</file>